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EE0B" w14:textId="6B848ECB" w:rsidR="004A773C" w:rsidRPr="0090783D" w:rsidRDefault="004A773C" w:rsidP="004A773C">
      <w:pPr>
        <w:jc w:val="center"/>
        <w:rPr>
          <w:b/>
        </w:rPr>
      </w:pPr>
      <w:r w:rsidRPr="0090783D">
        <w:rPr>
          <w:noProof/>
        </w:rPr>
        <w:drawing>
          <wp:inline distT="0" distB="0" distL="0" distR="0" wp14:anchorId="23621D72" wp14:editId="0610618E">
            <wp:extent cx="3246120" cy="1203960"/>
            <wp:effectExtent l="0" t="0" r="0" b="0"/>
            <wp:docPr id="143404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203960"/>
                    </a:xfrm>
                    <a:prstGeom prst="rect">
                      <a:avLst/>
                    </a:prstGeom>
                    <a:noFill/>
                    <a:ln>
                      <a:noFill/>
                    </a:ln>
                  </pic:spPr>
                </pic:pic>
              </a:graphicData>
            </a:graphic>
          </wp:inline>
        </w:drawing>
      </w:r>
    </w:p>
    <w:p w14:paraId="46C0CDFA" w14:textId="77777777" w:rsidR="004A773C" w:rsidRPr="0090783D" w:rsidRDefault="004A773C" w:rsidP="004A773C">
      <w:pPr>
        <w:jc w:val="center"/>
        <w:rPr>
          <w:b/>
        </w:rPr>
      </w:pPr>
      <w:r w:rsidRPr="0090783D">
        <w:rPr>
          <w:b/>
        </w:rPr>
        <w:t>MANOR PARK COMMUNITY ASSOCIATION</w:t>
      </w:r>
    </w:p>
    <w:p w14:paraId="6DAAC037" w14:textId="7149CAD6" w:rsidR="004A773C" w:rsidRPr="0090783D" w:rsidRDefault="004A773C" w:rsidP="004A773C">
      <w:pPr>
        <w:jc w:val="center"/>
        <w:rPr>
          <w:b/>
        </w:rPr>
      </w:pPr>
      <w:r w:rsidRPr="0090783D">
        <w:rPr>
          <w:b/>
        </w:rPr>
        <w:t xml:space="preserve">MINUTES OF MEETING:  </w:t>
      </w:r>
      <w:r>
        <w:rPr>
          <w:b/>
        </w:rPr>
        <w:t>September 16,</w:t>
      </w:r>
      <w:r w:rsidRPr="0090783D">
        <w:rPr>
          <w:b/>
        </w:rPr>
        <w:t xml:space="preserve"> </w:t>
      </w:r>
      <w:r w:rsidR="005341F8">
        <w:rPr>
          <w:b/>
        </w:rPr>
        <w:t xml:space="preserve">2025, </w:t>
      </w:r>
      <w:r w:rsidRPr="0090783D">
        <w:rPr>
          <w:b/>
        </w:rPr>
        <w:t>7:00 P.M.</w:t>
      </w:r>
    </w:p>
    <w:p w14:paraId="4A9CFA5C" w14:textId="77777777" w:rsidR="004A773C" w:rsidRPr="0090783D" w:rsidRDefault="004A773C" w:rsidP="004A773C">
      <w:pPr>
        <w:jc w:val="center"/>
        <w:rPr>
          <w:b/>
        </w:rPr>
      </w:pPr>
      <w:r w:rsidRPr="0090783D">
        <w:rPr>
          <w:b/>
        </w:rPr>
        <w:t>VIA ZOOM</w:t>
      </w:r>
    </w:p>
    <w:p w14:paraId="033D8959" w14:textId="77777777" w:rsidR="004A773C" w:rsidRPr="0090783D" w:rsidRDefault="004A773C" w:rsidP="004A773C">
      <w:pPr>
        <w:rPr>
          <w:b/>
        </w:rPr>
      </w:pPr>
    </w:p>
    <w:p w14:paraId="6ACABA5A" w14:textId="7C3BD44C" w:rsidR="004A773C" w:rsidRPr="00957946" w:rsidRDefault="004A773C" w:rsidP="004A773C">
      <w:pPr>
        <w:rPr>
          <w:rFonts w:cstheme="minorHAnsi"/>
          <w:bCs/>
          <w:lang w:val="en-US"/>
        </w:rPr>
      </w:pPr>
      <w:r w:rsidRPr="00957946">
        <w:rPr>
          <w:rFonts w:cstheme="minorHAnsi"/>
          <w:b/>
          <w:bCs/>
          <w:u w:val="single"/>
          <w:lang w:val="en-US"/>
        </w:rPr>
        <w:t>Present</w:t>
      </w:r>
      <w:r w:rsidRPr="00957946">
        <w:rPr>
          <w:rFonts w:cstheme="minorHAnsi"/>
          <w:lang w:val="en-US"/>
        </w:rPr>
        <w:t>:  Natalie Belovic (President)</w:t>
      </w:r>
      <w:r w:rsidRPr="00957946">
        <w:rPr>
          <w:rFonts w:cstheme="minorHAnsi"/>
          <w:bCs/>
          <w:lang w:val="en-US"/>
        </w:rPr>
        <w:t>, Sean Shuk (Development and Zoning),</w:t>
      </w:r>
      <w:r>
        <w:rPr>
          <w:rFonts w:cstheme="minorHAnsi"/>
          <w:bCs/>
          <w:lang w:val="en-US"/>
        </w:rPr>
        <w:t xml:space="preserve"> Eugenie Water (Environment), </w:t>
      </w:r>
      <w:r w:rsidR="00A50D69">
        <w:rPr>
          <w:rFonts w:cstheme="minorHAnsi"/>
          <w:bCs/>
          <w:lang w:val="en-US"/>
        </w:rPr>
        <w:t xml:space="preserve">Louise Jones (Secretary), </w:t>
      </w:r>
      <w:r w:rsidRPr="00957946">
        <w:rPr>
          <w:rFonts w:cstheme="minorHAnsi"/>
          <w:bCs/>
          <w:lang w:val="en-US"/>
        </w:rPr>
        <w:t xml:space="preserve">Rawlson King, </w:t>
      </w:r>
      <w:r>
        <w:rPr>
          <w:rFonts w:cstheme="minorHAnsi"/>
          <w:bCs/>
          <w:lang w:val="en-US"/>
        </w:rPr>
        <w:t>Athena Oriet</w:t>
      </w:r>
      <w:r w:rsidR="001B2DBB">
        <w:rPr>
          <w:rFonts w:cstheme="minorHAnsi"/>
          <w:bCs/>
          <w:lang w:val="en-US"/>
        </w:rPr>
        <w:t xml:space="preserve"> (</w:t>
      </w:r>
      <w:r w:rsidR="00732531">
        <w:rPr>
          <w:rFonts w:cstheme="minorHAnsi"/>
          <w:bCs/>
          <w:lang w:val="en-US"/>
        </w:rPr>
        <w:t>C</w:t>
      </w:r>
      <w:r w:rsidR="001B2DBB">
        <w:rPr>
          <w:rFonts w:cstheme="minorHAnsi"/>
          <w:bCs/>
          <w:lang w:val="en-US"/>
        </w:rPr>
        <w:t>ouncillor</w:t>
      </w:r>
      <w:r w:rsidR="00732531">
        <w:rPr>
          <w:rFonts w:cstheme="minorHAnsi"/>
          <w:bCs/>
          <w:lang w:val="en-US"/>
        </w:rPr>
        <w:t xml:space="preserve"> </w:t>
      </w:r>
      <w:r w:rsidR="001B2DBB">
        <w:rPr>
          <w:rFonts w:cstheme="minorHAnsi"/>
          <w:bCs/>
          <w:lang w:val="en-US"/>
        </w:rPr>
        <w:t>King</w:t>
      </w:r>
      <w:r w:rsidR="00732531">
        <w:rPr>
          <w:rFonts w:cstheme="minorHAnsi"/>
          <w:bCs/>
          <w:lang w:val="en-US"/>
        </w:rPr>
        <w:t>’</w:t>
      </w:r>
      <w:r w:rsidR="001B2DBB">
        <w:rPr>
          <w:rFonts w:cstheme="minorHAnsi"/>
          <w:bCs/>
          <w:lang w:val="en-US"/>
        </w:rPr>
        <w:t>s office)</w:t>
      </w:r>
      <w:r w:rsidR="00EB281B">
        <w:rPr>
          <w:rFonts w:cstheme="minorHAnsi"/>
          <w:bCs/>
          <w:lang w:val="en-US"/>
        </w:rPr>
        <w:t>, John</w:t>
      </w:r>
      <w:r w:rsidR="00DE06F3">
        <w:rPr>
          <w:rFonts w:cstheme="minorHAnsi"/>
          <w:bCs/>
          <w:lang w:val="en-US"/>
        </w:rPr>
        <w:t xml:space="preserve"> Go</w:t>
      </w:r>
      <w:r w:rsidR="004603B7">
        <w:rPr>
          <w:rFonts w:cstheme="minorHAnsi"/>
          <w:bCs/>
          <w:lang w:val="en-US"/>
        </w:rPr>
        <w:t>me</w:t>
      </w:r>
      <w:r w:rsidR="00DE06F3">
        <w:rPr>
          <w:rFonts w:cstheme="minorHAnsi"/>
          <w:bCs/>
          <w:lang w:val="en-US"/>
        </w:rPr>
        <w:t>s</w:t>
      </w:r>
      <w:r w:rsidR="00BF24CA">
        <w:rPr>
          <w:rFonts w:cstheme="minorHAnsi"/>
          <w:bCs/>
          <w:lang w:val="en-US"/>
        </w:rPr>
        <w:t>, Erin</w:t>
      </w:r>
      <w:r w:rsidR="00E6168C">
        <w:rPr>
          <w:rFonts w:cstheme="minorHAnsi"/>
          <w:bCs/>
          <w:lang w:val="en-US"/>
        </w:rPr>
        <w:t xml:space="preserve"> </w:t>
      </w:r>
      <w:r w:rsidR="000408A4">
        <w:rPr>
          <w:rFonts w:cstheme="minorHAnsi"/>
          <w:bCs/>
          <w:lang w:val="en-US"/>
        </w:rPr>
        <w:t>McKracken</w:t>
      </w:r>
      <w:r w:rsidR="00C06CF6">
        <w:rPr>
          <w:rFonts w:cstheme="minorHAnsi"/>
          <w:bCs/>
          <w:lang w:val="en-US"/>
        </w:rPr>
        <w:t xml:space="preserve"> (</w:t>
      </w:r>
      <w:r w:rsidR="00284B7A">
        <w:rPr>
          <w:rFonts w:cstheme="minorHAnsi"/>
          <w:bCs/>
          <w:lang w:val="en-US"/>
        </w:rPr>
        <w:t>Councillor King’s office</w:t>
      </w:r>
      <w:r w:rsidR="00C06CF6">
        <w:rPr>
          <w:rFonts w:cstheme="minorHAnsi"/>
          <w:bCs/>
          <w:lang w:val="en-US"/>
        </w:rPr>
        <w:t>)</w:t>
      </w:r>
    </w:p>
    <w:p w14:paraId="7E5BF02D" w14:textId="2A956BBC" w:rsidR="004A773C" w:rsidRDefault="004A773C" w:rsidP="004A773C">
      <w:pPr>
        <w:rPr>
          <w:rFonts w:cstheme="minorHAnsi"/>
          <w:bCs/>
          <w:lang w:val="en-US"/>
        </w:rPr>
      </w:pPr>
      <w:r w:rsidRPr="00957946">
        <w:rPr>
          <w:rFonts w:cstheme="minorHAnsi"/>
          <w:bCs/>
          <w:lang w:val="en-US"/>
        </w:rPr>
        <w:t>Regrets:  Diana Poitras (Treasurer, Community Outreach)</w:t>
      </w:r>
      <w:r w:rsidR="007B003E">
        <w:rPr>
          <w:rFonts w:cstheme="minorHAnsi"/>
          <w:bCs/>
          <w:lang w:val="en-US"/>
        </w:rPr>
        <w:t>, Elizabeth M</w:t>
      </w:r>
      <w:r w:rsidR="00090FBC">
        <w:rPr>
          <w:rFonts w:cstheme="minorHAnsi"/>
          <w:bCs/>
          <w:lang w:val="en-US"/>
        </w:rPr>
        <w:t>cAlister</w:t>
      </w:r>
      <w:r w:rsidR="00AB79B2">
        <w:rPr>
          <w:rFonts w:cstheme="minorHAnsi"/>
          <w:bCs/>
          <w:lang w:val="en-US"/>
        </w:rPr>
        <w:t xml:space="preserve"> (FCA)</w:t>
      </w:r>
    </w:p>
    <w:p w14:paraId="65B7CC2A" w14:textId="77777777" w:rsidR="00654C0A" w:rsidRDefault="004A773C" w:rsidP="005341F8">
      <w:pPr>
        <w:rPr>
          <w:rFonts w:cstheme="minorHAnsi"/>
        </w:rPr>
      </w:pPr>
      <w:r w:rsidRPr="00957946">
        <w:rPr>
          <w:rFonts w:cstheme="minorHAnsi"/>
          <w:bCs/>
          <w:lang w:val="en-US"/>
        </w:rPr>
        <w:t>Natalie</w:t>
      </w:r>
      <w:r w:rsidR="00B717DA">
        <w:rPr>
          <w:rFonts w:cstheme="minorHAnsi"/>
          <w:bCs/>
          <w:lang w:val="en-US"/>
        </w:rPr>
        <w:t xml:space="preserve">:  </w:t>
      </w:r>
      <w:r w:rsidR="00B717DA" w:rsidRPr="00032D6C">
        <w:rPr>
          <w:rFonts w:cstheme="minorHAnsi"/>
        </w:rPr>
        <w:t>The meeting began with introductions and attendance updates</w:t>
      </w:r>
    </w:p>
    <w:p w14:paraId="014CA0F8" w14:textId="69AB2503" w:rsidR="001B2DBB" w:rsidRPr="00654C0A" w:rsidRDefault="000A7B60" w:rsidP="00654C0A">
      <w:pPr>
        <w:pStyle w:val="ListParagraph"/>
        <w:numPr>
          <w:ilvl w:val="0"/>
          <w:numId w:val="8"/>
        </w:numPr>
        <w:rPr>
          <w:rFonts w:cstheme="minorHAnsi"/>
          <w:bCs/>
          <w:lang w:val="en-US"/>
        </w:rPr>
      </w:pPr>
      <w:r w:rsidRPr="00654C0A">
        <w:rPr>
          <w:rFonts w:cstheme="minorHAnsi"/>
          <w:bCs/>
          <w:lang w:val="en-US"/>
        </w:rPr>
        <w:t>The draft agenda was approved by all.</w:t>
      </w:r>
    </w:p>
    <w:p w14:paraId="13915804" w14:textId="4B75E538" w:rsidR="005028D7" w:rsidRPr="00032D6C" w:rsidRDefault="005028D7" w:rsidP="005028D7">
      <w:pPr>
        <w:rPr>
          <w:rFonts w:cstheme="minorHAnsi"/>
        </w:rPr>
      </w:pPr>
      <w:r w:rsidRPr="00032D6C">
        <w:rPr>
          <w:rFonts w:cstheme="minorHAnsi"/>
        </w:rPr>
        <w:t>The group discussed a letter from the Wateridge Community regarding support for public housing residents. Eugenie expressed concerns about the timing given recent budget cuts and hiring freezes, though she supported the concept.</w:t>
      </w:r>
      <w:r w:rsidR="009B78EA">
        <w:rPr>
          <w:rFonts w:cstheme="minorHAnsi"/>
        </w:rPr>
        <w:t xml:space="preserve"> </w:t>
      </w:r>
      <w:r w:rsidRPr="00032D6C">
        <w:rPr>
          <w:rFonts w:cstheme="minorHAnsi"/>
        </w:rPr>
        <w:t xml:space="preserve"> Rawlson shared that the city had been working with the community association on an Auditor General report about supportive housing disconnects, and noted that the Prime Minister's new affordable </w:t>
      </w:r>
      <w:r w:rsidR="00380F0B">
        <w:rPr>
          <w:rFonts w:cstheme="minorHAnsi"/>
        </w:rPr>
        <w:t>H</w:t>
      </w:r>
      <w:r w:rsidRPr="00032D6C">
        <w:rPr>
          <w:rFonts w:cstheme="minorHAnsi"/>
        </w:rPr>
        <w:t xml:space="preserve">ousing </w:t>
      </w:r>
      <w:r w:rsidR="00380F0B">
        <w:rPr>
          <w:rFonts w:cstheme="minorHAnsi"/>
        </w:rPr>
        <w:t>A</w:t>
      </w:r>
      <w:r w:rsidRPr="00032D6C">
        <w:rPr>
          <w:rFonts w:cstheme="minorHAnsi"/>
        </w:rPr>
        <w:t>gency might provide opportunities for funding. The group agreed to support the letter, with Rawlson and others expressing optimism about the potential for policy change and addressing housing challenges across the city.</w:t>
      </w:r>
    </w:p>
    <w:p w14:paraId="2E852C7C" w14:textId="6A681C09" w:rsidR="001224CC" w:rsidRDefault="001224CC" w:rsidP="00E0276F">
      <w:pPr>
        <w:numPr>
          <w:ilvl w:val="1"/>
          <w:numId w:val="1"/>
        </w:numPr>
        <w:rPr>
          <w:rFonts w:cstheme="minorHAnsi"/>
        </w:rPr>
      </w:pPr>
      <w:r>
        <w:rPr>
          <w:rFonts w:cstheme="minorHAnsi"/>
        </w:rPr>
        <w:t>Natalie will cosign the letter, connect with Roxanne</w:t>
      </w:r>
      <w:r w:rsidR="00607C57">
        <w:rPr>
          <w:rFonts w:cstheme="minorHAnsi"/>
        </w:rPr>
        <w:t>.</w:t>
      </w:r>
    </w:p>
    <w:p w14:paraId="52437CA8" w14:textId="46EC3E3E" w:rsidR="00BC72B7" w:rsidRDefault="00BC72B7" w:rsidP="00607C57">
      <w:pPr>
        <w:rPr>
          <w:rFonts w:cstheme="minorHAnsi"/>
        </w:rPr>
      </w:pPr>
      <w:r w:rsidRPr="00957946">
        <w:rPr>
          <w:rFonts w:cstheme="minorHAnsi"/>
        </w:rPr>
        <w:t xml:space="preserve">Councillor Rawlson King update: </w:t>
      </w:r>
    </w:p>
    <w:p w14:paraId="60B649AF" w14:textId="455D6D35" w:rsidR="00E3037E" w:rsidRPr="00E3037E" w:rsidRDefault="00E3037E" w:rsidP="00E3037E">
      <w:pPr>
        <w:pStyle w:val="ListParagraph"/>
        <w:numPr>
          <w:ilvl w:val="0"/>
          <w:numId w:val="1"/>
        </w:numPr>
        <w:rPr>
          <w:rFonts w:cstheme="minorHAnsi"/>
        </w:rPr>
      </w:pPr>
      <w:r w:rsidRPr="00E3037E">
        <w:rPr>
          <w:rFonts w:cstheme="minorHAnsi"/>
        </w:rPr>
        <w:t>Rawlson announced that the final draft of the new zoning by-law has been released and will be presented to the Joint Committee and City Council in December. He emphasized the need for stronger transition zone guidelines between established neighbo</w:t>
      </w:r>
      <w:r w:rsidR="009B78EA">
        <w:rPr>
          <w:rFonts w:cstheme="minorHAnsi"/>
        </w:rPr>
        <w:t>u</w:t>
      </w:r>
      <w:r w:rsidRPr="00E3037E">
        <w:rPr>
          <w:rFonts w:cstheme="minorHAnsi"/>
        </w:rPr>
        <w:t xml:space="preserve">rhoods and higher density areas, citing the 47 Beachwood Avenue redevelopment as an example of gaps in the planning framework. </w:t>
      </w:r>
      <w:r w:rsidR="00786151">
        <w:rPr>
          <w:rFonts w:cstheme="minorHAnsi"/>
        </w:rPr>
        <w:t xml:space="preserve"> </w:t>
      </w:r>
      <w:r w:rsidRPr="00E3037E">
        <w:rPr>
          <w:rFonts w:cstheme="minorHAnsi"/>
        </w:rPr>
        <w:t xml:space="preserve">Rawlson also mentioned plans for a white paper on the by-law and </w:t>
      </w:r>
      <w:r w:rsidR="00786151">
        <w:rPr>
          <w:rFonts w:cstheme="minorHAnsi"/>
        </w:rPr>
        <w:t xml:space="preserve">a </w:t>
      </w:r>
      <w:r w:rsidRPr="00E3037E">
        <w:rPr>
          <w:rFonts w:cstheme="minorHAnsi"/>
        </w:rPr>
        <w:t xml:space="preserve">potential community meeting hosted by the Vanier BIA to discuss developments in the area. </w:t>
      </w:r>
    </w:p>
    <w:p w14:paraId="1FCC386C" w14:textId="77777777" w:rsidR="003876C3" w:rsidRDefault="0045642D" w:rsidP="003876C3">
      <w:pPr>
        <w:numPr>
          <w:ilvl w:val="1"/>
          <w:numId w:val="1"/>
        </w:numPr>
        <w:rPr>
          <w:rFonts w:cstheme="minorHAnsi"/>
        </w:rPr>
      </w:pPr>
      <w:r w:rsidRPr="00AD483F">
        <w:rPr>
          <w:rFonts w:cstheme="minorHAnsi"/>
        </w:rPr>
        <w:t xml:space="preserve">Eugenie:  </w:t>
      </w:r>
      <w:r w:rsidR="00AD483F">
        <w:rPr>
          <w:rFonts w:cstheme="minorHAnsi"/>
        </w:rPr>
        <w:t>Will there be protected bike lanes on Beechwood</w:t>
      </w:r>
      <w:r w:rsidRPr="00AD483F">
        <w:rPr>
          <w:rFonts w:cstheme="minorHAnsi"/>
        </w:rPr>
        <w:t xml:space="preserve">?  </w:t>
      </w:r>
      <w:r w:rsidR="00AD483F">
        <w:rPr>
          <w:rFonts w:cstheme="minorHAnsi"/>
        </w:rPr>
        <w:t>Was a</w:t>
      </w:r>
      <w:r w:rsidRPr="00AD483F">
        <w:rPr>
          <w:rFonts w:cstheme="minorHAnsi"/>
        </w:rPr>
        <w:t xml:space="preserve">ssured there will be a </w:t>
      </w:r>
      <w:r w:rsidR="00AD483F" w:rsidRPr="00AD483F">
        <w:rPr>
          <w:rFonts w:cstheme="minorHAnsi"/>
        </w:rPr>
        <w:t>continuous</w:t>
      </w:r>
      <w:r w:rsidRPr="00AD483F">
        <w:rPr>
          <w:rFonts w:cstheme="minorHAnsi"/>
        </w:rPr>
        <w:t xml:space="preserve"> raised bike path in front of </w:t>
      </w:r>
      <w:r w:rsidR="007B5472">
        <w:rPr>
          <w:rFonts w:cstheme="minorHAnsi"/>
        </w:rPr>
        <w:t xml:space="preserve">the </w:t>
      </w:r>
      <w:r w:rsidRPr="00AD483F">
        <w:rPr>
          <w:rFonts w:cstheme="minorHAnsi"/>
        </w:rPr>
        <w:t>new</w:t>
      </w:r>
      <w:r w:rsidR="007B5472">
        <w:rPr>
          <w:rFonts w:cstheme="minorHAnsi"/>
        </w:rPr>
        <w:t xml:space="preserve"> development; there is a need for </w:t>
      </w:r>
      <w:r w:rsidR="00445291">
        <w:rPr>
          <w:rFonts w:cstheme="minorHAnsi"/>
        </w:rPr>
        <w:t xml:space="preserve">something </w:t>
      </w:r>
      <w:r w:rsidR="00A36509" w:rsidRPr="00AD483F">
        <w:rPr>
          <w:rFonts w:cstheme="minorHAnsi"/>
        </w:rPr>
        <w:t>safe and continuous</w:t>
      </w:r>
      <w:r w:rsidR="00445291">
        <w:rPr>
          <w:rFonts w:cstheme="minorHAnsi"/>
        </w:rPr>
        <w:t>.</w:t>
      </w:r>
      <w:r w:rsidR="003876C3" w:rsidRPr="003876C3">
        <w:rPr>
          <w:rFonts w:cstheme="minorHAnsi"/>
        </w:rPr>
        <w:t xml:space="preserve"> </w:t>
      </w:r>
    </w:p>
    <w:p w14:paraId="4FD3987D" w14:textId="0E730BD5" w:rsidR="007D0995" w:rsidRPr="00AC2AC6" w:rsidRDefault="003876C3" w:rsidP="00706B06">
      <w:pPr>
        <w:numPr>
          <w:ilvl w:val="1"/>
          <w:numId w:val="1"/>
        </w:numPr>
        <w:rPr>
          <w:rFonts w:cstheme="minorHAnsi"/>
        </w:rPr>
      </w:pPr>
      <w:r w:rsidRPr="00AC2AC6">
        <w:rPr>
          <w:rFonts w:cstheme="minorHAnsi"/>
        </w:rPr>
        <w:lastRenderedPageBreak/>
        <w:t>Sean:  Sean raised concerns about errors in the final draft regarding the Manor Park Estate Secondary Plan, which Rawlson acknowledged and said they would address before releasing the position paper.</w:t>
      </w:r>
    </w:p>
    <w:p w14:paraId="75D238C0" w14:textId="69B77C7D" w:rsidR="001D6C94" w:rsidRDefault="004F1BD3" w:rsidP="00DC64BC">
      <w:pPr>
        <w:numPr>
          <w:ilvl w:val="1"/>
          <w:numId w:val="1"/>
        </w:numPr>
        <w:rPr>
          <w:rFonts w:cstheme="minorHAnsi"/>
        </w:rPr>
      </w:pPr>
      <w:r>
        <w:rPr>
          <w:rFonts w:cstheme="minorHAnsi"/>
        </w:rPr>
        <w:t xml:space="preserve">Rawlson’s office forwarded </w:t>
      </w:r>
      <w:r w:rsidR="00445291">
        <w:rPr>
          <w:rFonts w:cstheme="minorHAnsi"/>
        </w:rPr>
        <w:t>a note on the t</w:t>
      </w:r>
      <w:r w:rsidR="00CF6CD7">
        <w:rPr>
          <w:rFonts w:cstheme="minorHAnsi"/>
        </w:rPr>
        <w:t xml:space="preserve">raffic impacts for </w:t>
      </w:r>
      <w:r w:rsidR="00445291">
        <w:rPr>
          <w:rFonts w:cstheme="minorHAnsi"/>
        </w:rPr>
        <w:t>the coming weekend’s</w:t>
      </w:r>
      <w:r w:rsidR="00CF6CD7">
        <w:rPr>
          <w:rFonts w:cstheme="minorHAnsi"/>
        </w:rPr>
        <w:t xml:space="preserve"> </w:t>
      </w:r>
      <w:r w:rsidR="00445291">
        <w:rPr>
          <w:rFonts w:cstheme="minorHAnsi"/>
        </w:rPr>
        <w:t>A</w:t>
      </w:r>
      <w:r w:rsidR="00CF6CD7">
        <w:rPr>
          <w:rFonts w:cstheme="minorHAnsi"/>
        </w:rPr>
        <w:t>rmy run</w:t>
      </w:r>
      <w:r w:rsidR="00445291">
        <w:rPr>
          <w:rFonts w:cstheme="minorHAnsi"/>
        </w:rPr>
        <w:t>, Natalie posted it</w:t>
      </w:r>
      <w:r w:rsidR="00392388">
        <w:rPr>
          <w:rFonts w:cstheme="minorHAnsi"/>
        </w:rPr>
        <w:t xml:space="preserve"> on listserv.</w:t>
      </w:r>
      <w:r w:rsidR="00445291">
        <w:rPr>
          <w:rFonts w:cstheme="minorHAnsi"/>
        </w:rPr>
        <w:t xml:space="preserve">  </w:t>
      </w:r>
      <w:r w:rsidR="00392388">
        <w:rPr>
          <w:rFonts w:cstheme="minorHAnsi"/>
        </w:rPr>
        <w:t xml:space="preserve"> </w:t>
      </w:r>
      <w:r w:rsidR="00445291">
        <w:rPr>
          <w:rFonts w:cstheme="minorHAnsi"/>
        </w:rPr>
        <w:t xml:space="preserve">A mailout is not possible with </w:t>
      </w:r>
      <w:r w:rsidR="00392388">
        <w:rPr>
          <w:rFonts w:cstheme="minorHAnsi"/>
        </w:rPr>
        <w:t xml:space="preserve">Canada </w:t>
      </w:r>
      <w:r w:rsidR="003876C3">
        <w:rPr>
          <w:rFonts w:cstheme="minorHAnsi"/>
        </w:rPr>
        <w:t>P</w:t>
      </w:r>
      <w:r w:rsidR="00392388">
        <w:rPr>
          <w:rFonts w:cstheme="minorHAnsi"/>
        </w:rPr>
        <w:t>ost issues</w:t>
      </w:r>
      <w:r w:rsidR="00445291">
        <w:rPr>
          <w:rFonts w:cstheme="minorHAnsi"/>
        </w:rPr>
        <w:t>.</w:t>
      </w:r>
    </w:p>
    <w:p w14:paraId="7EAC9E74" w14:textId="761E2E82" w:rsidR="00656885" w:rsidRPr="00DC64BC" w:rsidRDefault="00AF2B4E" w:rsidP="00DC64BC">
      <w:pPr>
        <w:pStyle w:val="ListParagraph"/>
        <w:numPr>
          <w:ilvl w:val="1"/>
          <w:numId w:val="1"/>
        </w:numPr>
        <w:rPr>
          <w:rFonts w:cstheme="minorHAnsi"/>
        </w:rPr>
      </w:pPr>
      <w:r w:rsidRPr="00DC64BC">
        <w:rPr>
          <w:rFonts w:cstheme="minorHAnsi"/>
        </w:rPr>
        <w:t>Eugenie</w:t>
      </w:r>
      <w:r w:rsidR="0046087F" w:rsidRPr="00DC64BC">
        <w:rPr>
          <w:rFonts w:cstheme="minorHAnsi"/>
        </w:rPr>
        <w:t xml:space="preserve"> – sidewalk</w:t>
      </w:r>
      <w:r w:rsidRPr="00DC64BC">
        <w:rPr>
          <w:rFonts w:cstheme="minorHAnsi"/>
        </w:rPr>
        <w:t xml:space="preserve"> decision </w:t>
      </w:r>
      <w:r w:rsidR="0046087F" w:rsidRPr="00DC64BC">
        <w:rPr>
          <w:rFonts w:cstheme="minorHAnsi"/>
        </w:rPr>
        <w:t>allude</w:t>
      </w:r>
      <w:r w:rsidRPr="00DC64BC">
        <w:rPr>
          <w:rFonts w:cstheme="minorHAnsi"/>
        </w:rPr>
        <w:t>s</w:t>
      </w:r>
      <w:r w:rsidR="0046087F" w:rsidRPr="00DC64BC">
        <w:rPr>
          <w:rFonts w:cstheme="minorHAnsi"/>
        </w:rPr>
        <w:t xml:space="preserve"> to </w:t>
      </w:r>
      <w:r w:rsidR="008B6DF1" w:rsidRPr="00DC64BC">
        <w:rPr>
          <w:rFonts w:cstheme="minorHAnsi"/>
        </w:rPr>
        <w:t xml:space="preserve">future impact studies, </w:t>
      </w:r>
      <w:r w:rsidRPr="00DC64BC">
        <w:rPr>
          <w:rFonts w:cstheme="minorHAnsi"/>
        </w:rPr>
        <w:t>biking</w:t>
      </w:r>
      <w:r w:rsidR="008B6DF1" w:rsidRPr="00DC64BC">
        <w:rPr>
          <w:rFonts w:cstheme="minorHAnsi"/>
        </w:rPr>
        <w:t xml:space="preserve"> </w:t>
      </w:r>
      <w:r w:rsidRPr="00DC64BC">
        <w:rPr>
          <w:rFonts w:cstheme="minorHAnsi"/>
        </w:rPr>
        <w:t>assessments</w:t>
      </w:r>
      <w:r w:rsidR="008B6DF1" w:rsidRPr="00DC64BC">
        <w:rPr>
          <w:rFonts w:cstheme="minorHAnsi"/>
        </w:rPr>
        <w:t>, adjacent areas will need more studies</w:t>
      </w:r>
      <w:r w:rsidR="00DC64BC">
        <w:rPr>
          <w:rFonts w:cstheme="minorHAnsi"/>
        </w:rPr>
        <w:t xml:space="preserve">, what does </w:t>
      </w:r>
      <w:r w:rsidR="00F422FA">
        <w:rPr>
          <w:rFonts w:cstheme="minorHAnsi"/>
        </w:rPr>
        <w:t>deferral</w:t>
      </w:r>
      <w:r w:rsidR="00DC64BC">
        <w:rPr>
          <w:rFonts w:cstheme="minorHAnsi"/>
        </w:rPr>
        <w:t xml:space="preserve"> mean</w:t>
      </w:r>
      <w:r w:rsidR="00AC1E64" w:rsidRPr="00DC64BC">
        <w:rPr>
          <w:rFonts w:cstheme="minorHAnsi"/>
        </w:rPr>
        <w:t xml:space="preserve">?  </w:t>
      </w:r>
      <w:r w:rsidR="00656885" w:rsidRPr="00DC64BC">
        <w:rPr>
          <w:rFonts w:cstheme="minorHAnsi"/>
        </w:rPr>
        <w:t xml:space="preserve">Rawlson discussed a deferral of a sidewalk project in Manor Park rather than seeking cancellation, explaining that while there was community resistance to some controversial installations, the deferral allows for a more comprehensive examination of transportation impacts in conjunction with planned land use changes. </w:t>
      </w:r>
      <w:r w:rsidR="00F422FA">
        <w:rPr>
          <w:rFonts w:cstheme="minorHAnsi"/>
        </w:rPr>
        <w:t xml:space="preserve"> </w:t>
      </w:r>
      <w:r w:rsidR="00656885" w:rsidRPr="00DC64BC">
        <w:rPr>
          <w:rFonts w:cstheme="minorHAnsi"/>
        </w:rPr>
        <w:t>He expressed concerns about the current TMP being more of a list of projects rather than a holistic plan, and emphasized the need for better data and community input before proceeding with any changes. The specific timeline for the deferral remains unclear pending staff feedback on required interventions.</w:t>
      </w:r>
    </w:p>
    <w:p w14:paraId="240843A4" w14:textId="23F5BBE0" w:rsidR="00CA771D" w:rsidRPr="00032D6C" w:rsidRDefault="009E151B" w:rsidP="00CA771D">
      <w:pPr>
        <w:rPr>
          <w:rFonts w:cstheme="minorHAnsi"/>
        </w:rPr>
      </w:pPr>
      <w:r>
        <w:rPr>
          <w:rFonts w:cstheme="minorHAnsi"/>
        </w:rPr>
        <w:t xml:space="preserve">Environment:  </w:t>
      </w:r>
      <w:r w:rsidR="00E34B53">
        <w:rPr>
          <w:rFonts w:cstheme="minorHAnsi"/>
        </w:rPr>
        <w:t>Eugenie</w:t>
      </w:r>
      <w:r>
        <w:rPr>
          <w:rFonts w:cstheme="minorHAnsi"/>
        </w:rPr>
        <w:t xml:space="preserve"> – Nothing major to report.  </w:t>
      </w:r>
      <w:r w:rsidR="00CA771D" w:rsidRPr="00032D6C">
        <w:rPr>
          <w:rFonts w:cstheme="minorHAnsi"/>
        </w:rPr>
        <w:t xml:space="preserve">Eugenie updated the group on ongoing issues with London Terrace park's wetlands and drainage problems affecting the park's usable space. Michelle reported that the NCC remains unresponsive about addressing the water issues on their land, despite recommendations from Rideau Valley Conservation Authority. </w:t>
      </w:r>
      <w:r w:rsidR="00456E4E">
        <w:rPr>
          <w:rFonts w:cstheme="minorHAnsi"/>
        </w:rPr>
        <w:t xml:space="preserve"> Natalie</w:t>
      </w:r>
      <w:r w:rsidR="00CA771D" w:rsidRPr="00032D6C">
        <w:rPr>
          <w:rFonts w:cstheme="minorHAnsi"/>
        </w:rPr>
        <w:t xml:space="preserve"> suggested bringing up the NCC's inaction at the next advisory committee meeting regarding the Kettle Island Bridge Corridor, as this committee is meant to address mitigation issues around the corridor.</w:t>
      </w:r>
    </w:p>
    <w:p w14:paraId="4074A2C1" w14:textId="2418471A" w:rsidR="00331205" w:rsidRDefault="00331205" w:rsidP="00331205">
      <w:pPr>
        <w:numPr>
          <w:ilvl w:val="1"/>
          <w:numId w:val="1"/>
        </w:numPr>
        <w:rPr>
          <w:rFonts w:cstheme="minorHAnsi"/>
        </w:rPr>
      </w:pPr>
      <w:r>
        <w:rPr>
          <w:rFonts w:cstheme="minorHAnsi"/>
        </w:rPr>
        <w:t xml:space="preserve">St </w:t>
      </w:r>
      <w:r w:rsidR="00A0633F">
        <w:rPr>
          <w:rFonts w:cstheme="minorHAnsi"/>
        </w:rPr>
        <w:t xml:space="preserve">Columba </w:t>
      </w:r>
      <w:r>
        <w:rPr>
          <w:rFonts w:cstheme="minorHAnsi"/>
        </w:rPr>
        <w:t>community garden went well</w:t>
      </w:r>
      <w:r w:rsidR="00062769">
        <w:rPr>
          <w:rFonts w:cstheme="minorHAnsi"/>
        </w:rPr>
        <w:t xml:space="preserve"> </w:t>
      </w:r>
      <w:r w:rsidR="00456E4E">
        <w:rPr>
          <w:rFonts w:cstheme="minorHAnsi"/>
        </w:rPr>
        <w:t>this summer</w:t>
      </w:r>
      <w:r>
        <w:rPr>
          <w:rFonts w:cstheme="minorHAnsi"/>
        </w:rPr>
        <w:t>, cleanup next weekend</w:t>
      </w:r>
      <w:r w:rsidR="00A0633F">
        <w:rPr>
          <w:rFonts w:cstheme="minorHAnsi"/>
        </w:rPr>
        <w:t>.</w:t>
      </w:r>
    </w:p>
    <w:p w14:paraId="24FA4E5E" w14:textId="6E06CCD5" w:rsidR="00331205" w:rsidRDefault="00331205" w:rsidP="00331205">
      <w:pPr>
        <w:numPr>
          <w:ilvl w:val="1"/>
          <w:numId w:val="1"/>
        </w:numPr>
        <w:rPr>
          <w:rFonts w:cstheme="minorHAnsi"/>
        </w:rPr>
      </w:pPr>
      <w:r>
        <w:rPr>
          <w:rFonts w:cstheme="minorHAnsi"/>
        </w:rPr>
        <w:t xml:space="preserve">Same at 500 </w:t>
      </w:r>
      <w:r w:rsidR="00A0633F">
        <w:rPr>
          <w:rFonts w:cstheme="minorHAnsi"/>
        </w:rPr>
        <w:t>S</w:t>
      </w:r>
      <w:r>
        <w:rPr>
          <w:rFonts w:cstheme="minorHAnsi"/>
        </w:rPr>
        <w:t>t. Laurent</w:t>
      </w:r>
      <w:r w:rsidR="00C773AA">
        <w:rPr>
          <w:rFonts w:cstheme="minorHAnsi"/>
        </w:rPr>
        <w:t xml:space="preserve"> and</w:t>
      </w:r>
      <w:r>
        <w:rPr>
          <w:rFonts w:cstheme="minorHAnsi"/>
        </w:rPr>
        <w:t xml:space="preserve"> no complai</w:t>
      </w:r>
      <w:r w:rsidR="00A0633F">
        <w:rPr>
          <w:rFonts w:cstheme="minorHAnsi"/>
        </w:rPr>
        <w:t>nts this year regarding</w:t>
      </w:r>
      <w:r>
        <w:rPr>
          <w:rFonts w:cstheme="minorHAnsi"/>
        </w:rPr>
        <w:t xml:space="preserve"> community mulch</w:t>
      </w:r>
      <w:r w:rsidR="00A0633F">
        <w:rPr>
          <w:rFonts w:cstheme="minorHAnsi"/>
        </w:rPr>
        <w:t xml:space="preserve"> pile</w:t>
      </w:r>
      <w:r w:rsidR="001E53C7">
        <w:rPr>
          <w:rFonts w:cstheme="minorHAnsi"/>
        </w:rPr>
        <w:t xml:space="preserve">, very well </w:t>
      </w:r>
      <w:r w:rsidR="00A0633F">
        <w:rPr>
          <w:rFonts w:cstheme="minorHAnsi"/>
        </w:rPr>
        <w:t>utilized.</w:t>
      </w:r>
    </w:p>
    <w:p w14:paraId="74238AAF" w14:textId="77777777" w:rsidR="001E53C7" w:rsidRDefault="001E53C7" w:rsidP="001E53C7">
      <w:pPr>
        <w:ind w:left="1080"/>
        <w:rPr>
          <w:rFonts w:cstheme="minorHAnsi"/>
        </w:rPr>
      </w:pPr>
    </w:p>
    <w:p w14:paraId="037EABA9" w14:textId="40711A80" w:rsidR="00F6296C" w:rsidRDefault="00EB506B" w:rsidP="00456E4E">
      <w:pPr>
        <w:ind w:left="720"/>
        <w:rPr>
          <w:rFonts w:cstheme="minorHAnsi"/>
        </w:rPr>
      </w:pPr>
      <w:r>
        <w:rPr>
          <w:rFonts w:cstheme="minorHAnsi"/>
        </w:rPr>
        <w:t xml:space="preserve">Outreach:  </w:t>
      </w:r>
      <w:r w:rsidR="00CA771D" w:rsidRPr="00032D6C">
        <w:rPr>
          <w:rFonts w:cstheme="minorHAnsi"/>
        </w:rPr>
        <w:t xml:space="preserve">Regarding basketball court space, they explored alternative options including St. Martin Church </w:t>
      </w:r>
      <w:r w:rsidR="003A5DC5">
        <w:rPr>
          <w:rFonts w:cstheme="minorHAnsi"/>
        </w:rPr>
        <w:t>o</w:t>
      </w:r>
      <w:r w:rsidR="00CA771D" w:rsidRPr="00032D6C">
        <w:rPr>
          <w:rFonts w:cstheme="minorHAnsi"/>
        </w:rPr>
        <w:t>n Dunbarton and Rich</w:t>
      </w:r>
      <w:r w:rsidR="00C773AA">
        <w:rPr>
          <w:rFonts w:cstheme="minorHAnsi"/>
        </w:rPr>
        <w:t>e</w:t>
      </w:r>
      <w:r w:rsidR="003A5DC5">
        <w:rPr>
          <w:rFonts w:cstheme="minorHAnsi"/>
        </w:rPr>
        <w:t>lieu</w:t>
      </w:r>
      <w:r w:rsidR="00CA771D" w:rsidRPr="00032D6C">
        <w:rPr>
          <w:rFonts w:cstheme="minorHAnsi"/>
        </w:rPr>
        <w:t xml:space="preserve"> Park, as the requested location doesn't have permanent nets</w:t>
      </w:r>
      <w:r w:rsidR="00141840">
        <w:rPr>
          <w:rFonts w:cstheme="minorHAnsi"/>
        </w:rPr>
        <w:t>?</w:t>
      </w:r>
      <w:r w:rsidR="00A0633F">
        <w:rPr>
          <w:rFonts w:cstheme="minorHAnsi"/>
        </w:rPr>
        <w:t xml:space="preserve"> </w:t>
      </w:r>
      <w:r w:rsidR="0032108F">
        <w:rPr>
          <w:rFonts w:cstheme="minorHAnsi"/>
        </w:rPr>
        <w:t xml:space="preserve"> </w:t>
      </w:r>
      <w:r w:rsidR="00A0633F">
        <w:rPr>
          <w:rFonts w:cstheme="minorHAnsi"/>
        </w:rPr>
        <w:t xml:space="preserve"> </w:t>
      </w:r>
      <w:r w:rsidR="0032108F">
        <w:rPr>
          <w:rFonts w:cstheme="minorHAnsi"/>
        </w:rPr>
        <w:t>C</w:t>
      </w:r>
      <w:r w:rsidR="00A0633F">
        <w:rPr>
          <w:rFonts w:cstheme="minorHAnsi"/>
        </w:rPr>
        <w:t>an talk to Stephanie Plante.</w:t>
      </w:r>
    </w:p>
    <w:p w14:paraId="5249B29A" w14:textId="77777777" w:rsidR="00D103DC" w:rsidRDefault="00D103DC" w:rsidP="001E53C7">
      <w:pPr>
        <w:ind w:left="1080"/>
        <w:rPr>
          <w:rFonts w:cstheme="minorHAnsi"/>
        </w:rPr>
      </w:pPr>
    </w:p>
    <w:p w14:paraId="1DA45797" w14:textId="1EA7A547" w:rsidR="00D103DC" w:rsidRDefault="00D103DC" w:rsidP="00775F2A">
      <w:pPr>
        <w:rPr>
          <w:rFonts w:cstheme="minorHAnsi"/>
        </w:rPr>
      </w:pPr>
      <w:r>
        <w:rPr>
          <w:rFonts w:cstheme="minorHAnsi"/>
        </w:rPr>
        <w:t xml:space="preserve">Zoning:  Sean </w:t>
      </w:r>
      <w:r w:rsidR="00442678">
        <w:rPr>
          <w:rFonts w:cstheme="minorHAnsi"/>
        </w:rPr>
        <w:t>–</w:t>
      </w:r>
      <w:r>
        <w:rPr>
          <w:rFonts w:cstheme="minorHAnsi"/>
        </w:rPr>
        <w:t xml:space="preserve"> </w:t>
      </w:r>
      <w:r w:rsidR="00C773AA">
        <w:rPr>
          <w:rFonts w:cstheme="minorHAnsi"/>
        </w:rPr>
        <w:t xml:space="preserve">Sean </w:t>
      </w:r>
      <w:r w:rsidR="003F30E7">
        <w:rPr>
          <w:rFonts w:cstheme="minorHAnsi"/>
        </w:rPr>
        <w:t>has reviewed</w:t>
      </w:r>
      <w:r w:rsidR="00442678">
        <w:rPr>
          <w:rFonts w:cstheme="minorHAnsi"/>
        </w:rPr>
        <w:t xml:space="preserve"> some of </w:t>
      </w:r>
      <w:r w:rsidR="003F30E7">
        <w:rPr>
          <w:rFonts w:cstheme="minorHAnsi"/>
        </w:rPr>
        <w:t>the new zoning bylaw</w:t>
      </w:r>
      <w:r w:rsidR="00442678">
        <w:rPr>
          <w:rFonts w:cstheme="minorHAnsi"/>
        </w:rPr>
        <w:t xml:space="preserve">, </w:t>
      </w:r>
      <w:r w:rsidR="003F30E7">
        <w:rPr>
          <w:rFonts w:cstheme="minorHAnsi"/>
        </w:rPr>
        <w:t>issues with Manor Park Estates Secondary</w:t>
      </w:r>
      <w:r w:rsidR="00442678">
        <w:rPr>
          <w:rFonts w:cstheme="minorHAnsi"/>
        </w:rPr>
        <w:t xml:space="preserve"> plan ha</w:t>
      </w:r>
      <w:r w:rsidR="00CB25C4">
        <w:rPr>
          <w:rFonts w:cstheme="minorHAnsi"/>
        </w:rPr>
        <w:t>ve</w:t>
      </w:r>
      <w:r w:rsidR="00442678">
        <w:rPr>
          <w:rFonts w:cstheme="minorHAnsi"/>
        </w:rPr>
        <w:t xml:space="preserve"> not been fully implemented</w:t>
      </w:r>
      <w:r w:rsidR="003F30E7">
        <w:rPr>
          <w:rFonts w:cstheme="minorHAnsi"/>
        </w:rPr>
        <w:t xml:space="preserve">, </w:t>
      </w:r>
      <w:r w:rsidR="00442678">
        <w:rPr>
          <w:rFonts w:cstheme="minorHAnsi"/>
        </w:rPr>
        <w:t xml:space="preserve">heights are higher than what was approved in </w:t>
      </w:r>
      <w:r w:rsidR="003F30E7">
        <w:rPr>
          <w:rFonts w:cstheme="minorHAnsi"/>
        </w:rPr>
        <w:t xml:space="preserve">the </w:t>
      </w:r>
      <w:r w:rsidR="002075D5">
        <w:rPr>
          <w:rFonts w:cstheme="minorHAnsi"/>
        </w:rPr>
        <w:t xml:space="preserve">document and </w:t>
      </w:r>
      <w:r w:rsidR="003F30E7">
        <w:rPr>
          <w:rFonts w:cstheme="minorHAnsi"/>
        </w:rPr>
        <w:t xml:space="preserve">there is </w:t>
      </w:r>
      <w:r w:rsidR="002075D5">
        <w:rPr>
          <w:rFonts w:cstheme="minorHAnsi"/>
        </w:rPr>
        <w:t xml:space="preserve">no reference to </w:t>
      </w:r>
      <w:r w:rsidR="003F30E7">
        <w:rPr>
          <w:rFonts w:cstheme="minorHAnsi"/>
        </w:rPr>
        <w:t xml:space="preserve">the </w:t>
      </w:r>
      <w:r w:rsidR="002075D5">
        <w:rPr>
          <w:rFonts w:cstheme="minorHAnsi"/>
        </w:rPr>
        <w:t xml:space="preserve">secondary plan.  One thing they did </w:t>
      </w:r>
      <w:r w:rsidR="007F180F">
        <w:rPr>
          <w:rFonts w:cstheme="minorHAnsi"/>
        </w:rPr>
        <w:t xml:space="preserve">was protect secondary streets behind major roads.  </w:t>
      </w:r>
      <w:r w:rsidR="00A40229">
        <w:rPr>
          <w:rFonts w:cstheme="minorHAnsi"/>
        </w:rPr>
        <w:t xml:space="preserve">Sean will </w:t>
      </w:r>
      <w:r w:rsidR="007F180F">
        <w:rPr>
          <w:rFonts w:cstheme="minorHAnsi"/>
        </w:rPr>
        <w:t>attend the FCA meeting tomorrow.</w:t>
      </w:r>
      <w:r w:rsidR="009353FF">
        <w:rPr>
          <w:rFonts w:cstheme="minorHAnsi"/>
        </w:rPr>
        <w:t xml:space="preserve"> </w:t>
      </w:r>
      <w:r w:rsidR="00C5194A">
        <w:rPr>
          <w:rFonts w:cstheme="minorHAnsi"/>
        </w:rPr>
        <w:t xml:space="preserve"> </w:t>
      </w:r>
      <w:r w:rsidR="009353FF">
        <w:rPr>
          <w:rFonts w:cstheme="minorHAnsi"/>
        </w:rPr>
        <w:t xml:space="preserve"> </w:t>
      </w:r>
      <w:r w:rsidR="00562A71">
        <w:rPr>
          <w:rFonts w:cstheme="minorHAnsi"/>
        </w:rPr>
        <w:t>Sean and Natalie</w:t>
      </w:r>
      <w:r w:rsidR="0094228A">
        <w:rPr>
          <w:rFonts w:cstheme="minorHAnsi"/>
        </w:rPr>
        <w:t xml:space="preserve"> </w:t>
      </w:r>
      <w:r w:rsidR="009E6692">
        <w:rPr>
          <w:rFonts w:cstheme="minorHAnsi"/>
        </w:rPr>
        <w:t>will meet and draft a letter to send with our concerns.</w:t>
      </w:r>
    </w:p>
    <w:p w14:paraId="254EE531" w14:textId="77777777" w:rsidR="009E6692" w:rsidRDefault="009E6692" w:rsidP="00A0633F">
      <w:pPr>
        <w:ind w:left="720"/>
        <w:rPr>
          <w:rFonts w:cstheme="minorHAnsi"/>
        </w:rPr>
      </w:pPr>
    </w:p>
    <w:p w14:paraId="02F3DD75" w14:textId="64A0E9B8" w:rsidR="0094228A" w:rsidRDefault="009E6692" w:rsidP="009353FF">
      <w:pPr>
        <w:rPr>
          <w:rFonts w:cstheme="minorHAnsi"/>
        </w:rPr>
      </w:pPr>
      <w:r>
        <w:rPr>
          <w:rFonts w:cstheme="minorHAnsi"/>
        </w:rPr>
        <w:t xml:space="preserve">President:  Natalie - </w:t>
      </w:r>
      <w:r w:rsidR="00E10734" w:rsidRPr="00032D6C">
        <w:rPr>
          <w:rFonts w:cstheme="minorHAnsi"/>
        </w:rPr>
        <w:t xml:space="preserve">The group discussed their position on a proposed bubble by-law, with Eugenie and </w:t>
      </w:r>
      <w:r w:rsidR="00A10AE3">
        <w:rPr>
          <w:rFonts w:cstheme="minorHAnsi"/>
        </w:rPr>
        <w:t>Natalie</w:t>
      </w:r>
      <w:r w:rsidR="00E10734" w:rsidRPr="00032D6C">
        <w:rPr>
          <w:rFonts w:cstheme="minorHAnsi"/>
        </w:rPr>
        <w:t xml:space="preserve"> expressing concerns about its potential impact on protests and existing laws.</w:t>
      </w:r>
    </w:p>
    <w:p w14:paraId="47BBD9D3" w14:textId="60491CF1" w:rsidR="00BE3A7F" w:rsidRDefault="008F0BB9" w:rsidP="00A10AE3">
      <w:pPr>
        <w:rPr>
          <w:rFonts w:cstheme="minorHAnsi"/>
        </w:rPr>
      </w:pPr>
      <w:r>
        <w:rPr>
          <w:rFonts w:cstheme="minorHAnsi"/>
        </w:rPr>
        <w:lastRenderedPageBreak/>
        <w:t>Crossings</w:t>
      </w:r>
      <w:r w:rsidR="00183813">
        <w:rPr>
          <w:rFonts w:cstheme="minorHAnsi"/>
        </w:rPr>
        <w:t>:  Natalie</w:t>
      </w:r>
      <w:r w:rsidR="00364AA7">
        <w:rPr>
          <w:rFonts w:cstheme="minorHAnsi"/>
        </w:rPr>
        <w:t xml:space="preserve"> (need for a director)</w:t>
      </w:r>
      <w:r>
        <w:rPr>
          <w:rFonts w:cstheme="minorHAnsi"/>
        </w:rPr>
        <w:t xml:space="preserve">.  </w:t>
      </w:r>
      <w:r w:rsidR="00E10734" w:rsidRPr="00032D6C">
        <w:rPr>
          <w:rFonts w:cstheme="minorHAnsi"/>
        </w:rPr>
        <w:t xml:space="preserve"> </w:t>
      </w:r>
      <w:r w:rsidR="00A10AE3">
        <w:rPr>
          <w:rFonts w:cstheme="minorHAnsi"/>
        </w:rPr>
        <w:t>Natalie</w:t>
      </w:r>
      <w:r w:rsidR="00E10734" w:rsidRPr="00032D6C">
        <w:rPr>
          <w:rFonts w:cstheme="minorHAnsi"/>
        </w:rPr>
        <w:t xml:space="preserve"> provided an update on the Crossings Committee, noting that Gatineau is now supporting their efforts and that they are working to question the need for a new crossing, as </w:t>
      </w:r>
      <w:r w:rsidR="00CD3F82">
        <w:rPr>
          <w:rFonts w:cstheme="minorHAnsi"/>
        </w:rPr>
        <w:t>OCT</w:t>
      </w:r>
      <w:r w:rsidR="00E10734" w:rsidRPr="00032D6C">
        <w:rPr>
          <w:rFonts w:cstheme="minorHAnsi"/>
        </w:rPr>
        <w:t xml:space="preserve"> has no capacity to add transit lines in the area.</w:t>
      </w:r>
      <w:r w:rsidR="00CD3F82">
        <w:rPr>
          <w:rFonts w:cstheme="minorHAnsi"/>
        </w:rPr>
        <w:t xml:space="preserve"> </w:t>
      </w:r>
      <w:r w:rsidR="00E10734" w:rsidRPr="00032D6C">
        <w:rPr>
          <w:rFonts w:cstheme="minorHAnsi"/>
        </w:rPr>
        <w:t xml:space="preserve"> A fundraising boat cruise event </w:t>
      </w:r>
      <w:r w:rsidR="004E30CA">
        <w:rPr>
          <w:rFonts w:cstheme="minorHAnsi"/>
        </w:rPr>
        <w:t>h</w:t>
      </w:r>
      <w:r w:rsidR="00CD3F82">
        <w:rPr>
          <w:rFonts w:cstheme="minorHAnsi"/>
        </w:rPr>
        <w:t>as been</w:t>
      </w:r>
      <w:r w:rsidR="00E10734" w:rsidRPr="00032D6C">
        <w:rPr>
          <w:rFonts w:cstheme="minorHAnsi"/>
        </w:rPr>
        <w:t xml:space="preserve"> planned for June 14th to raise awareness about preserving the green space. </w:t>
      </w:r>
    </w:p>
    <w:p w14:paraId="4F64620A" w14:textId="5C61C8EA" w:rsidR="00BE3A7F" w:rsidRDefault="002E4964" w:rsidP="00BE3A7F">
      <w:pPr>
        <w:pStyle w:val="ListParagraph"/>
        <w:numPr>
          <w:ilvl w:val="0"/>
          <w:numId w:val="7"/>
        </w:numPr>
        <w:rPr>
          <w:rFonts w:cstheme="minorHAnsi"/>
        </w:rPr>
      </w:pPr>
      <w:r w:rsidRPr="00BE3A7F">
        <w:rPr>
          <w:rFonts w:cstheme="minorHAnsi"/>
        </w:rPr>
        <w:t xml:space="preserve">Are doing a lot behind </w:t>
      </w:r>
      <w:r w:rsidR="004D7AA1" w:rsidRPr="00BE3A7F">
        <w:rPr>
          <w:rFonts w:cstheme="minorHAnsi"/>
        </w:rPr>
        <w:t xml:space="preserve">the </w:t>
      </w:r>
      <w:r w:rsidRPr="00BE3A7F">
        <w:rPr>
          <w:rFonts w:cstheme="minorHAnsi"/>
        </w:rPr>
        <w:t>scenes</w:t>
      </w:r>
      <w:r w:rsidR="004D7AA1" w:rsidRPr="00BE3A7F">
        <w:rPr>
          <w:rFonts w:cstheme="minorHAnsi"/>
        </w:rPr>
        <w:t>, q</w:t>
      </w:r>
      <w:r w:rsidR="006C6754" w:rsidRPr="00BE3A7F">
        <w:rPr>
          <w:rFonts w:cstheme="minorHAnsi"/>
        </w:rPr>
        <w:t>uesti</w:t>
      </w:r>
      <w:r w:rsidR="004D7AA1" w:rsidRPr="00BE3A7F">
        <w:rPr>
          <w:rFonts w:cstheme="minorHAnsi"/>
        </w:rPr>
        <w:t>on the</w:t>
      </w:r>
      <w:r w:rsidR="006C6754" w:rsidRPr="00BE3A7F">
        <w:rPr>
          <w:rFonts w:cstheme="minorHAnsi"/>
        </w:rPr>
        <w:t xml:space="preserve"> need for this crossing or any</w:t>
      </w:r>
      <w:r w:rsidR="002B1CEE">
        <w:rPr>
          <w:rFonts w:cstheme="minorHAnsi"/>
        </w:rPr>
        <w:t xml:space="preserve"> new</w:t>
      </w:r>
      <w:r w:rsidR="006C6754" w:rsidRPr="00BE3A7F">
        <w:rPr>
          <w:rFonts w:cstheme="minorHAnsi"/>
        </w:rPr>
        <w:t xml:space="preserve"> crossing. </w:t>
      </w:r>
    </w:p>
    <w:p w14:paraId="193F976E" w14:textId="77777777" w:rsidR="00BE3A7F" w:rsidRDefault="00BE3A7F" w:rsidP="00BE3A7F">
      <w:pPr>
        <w:pStyle w:val="ListParagraph"/>
        <w:numPr>
          <w:ilvl w:val="0"/>
          <w:numId w:val="7"/>
        </w:numPr>
        <w:rPr>
          <w:rFonts w:cstheme="minorHAnsi"/>
        </w:rPr>
      </w:pPr>
      <w:r>
        <w:rPr>
          <w:rFonts w:cstheme="minorHAnsi"/>
        </w:rPr>
        <w:t>Will not be any</w:t>
      </w:r>
      <w:r w:rsidR="006C6754" w:rsidRPr="00BE3A7F">
        <w:rPr>
          <w:rFonts w:cstheme="minorHAnsi"/>
        </w:rPr>
        <w:t xml:space="preserve"> transit line on </w:t>
      </w:r>
      <w:r>
        <w:rPr>
          <w:rFonts w:cstheme="minorHAnsi"/>
        </w:rPr>
        <w:t>the bridge</w:t>
      </w:r>
      <w:r w:rsidR="006C6754" w:rsidRPr="00BE3A7F">
        <w:rPr>
          <w:rFonts w:cstheme="minorHAnsi"/>
        </w:rPr>
        <w:t>, just cars</w:t>
      </w:r>
      <w:r>
        <w:rPr>
          <w:rFonts w:cstheme="minorHAnsi"/>
        </w:rPr>
        <w:t xml:space="preserve"> and trucks</w:t>
      </w:r>
      <w:r w:rsidR="006C6754" w:rsidRPr="00BE3A7F">
        <w:rPr>
          <w:rFonts w:cstheme="minorHAnsi"/>
        </w:rPr>
        <w:t>.</w:t>
      </w:r>
      <w:r w:rsidR="00A9622F" w:rsidRPr="00BE3A7F">
        <w:rPr>
          <w:rFonts w:cstheme="minorHAnsi"/>
        </w:rPr>
        <w:t xml:space="preserve">  </w:t>
      </w:r>
    </w:p>
    <w:p w14:paraId="169CB75F" w14:textId="03FAB7FD" w:rsidR="00A91654" w:rsidRPr="0071452C" w:rsidRDefault="00A91654" w:rsidP="002B1CEE">
      <w:pPr>
        <w:rPr>
          <w:rFonts w:cstheme="minorHAnsi"/>
        </w:rPr>
      </w:pPr>
      <w:r w:rsidRPr="0071452C">
        <w:rPr>
          <w:rFonts w:cstheme="minorHAnsi"/>
        </w:rPr>
        <w:t xml:space="preserve">FCA </w:t>
      </w:r>
      <w:r w:rsidR="0071452C">
        <w:rPr>
          <w:rFonts w:cstheme="minorHAnsi"/>
        </w:rPr>
        <w:t xml:space="preserve">- </w:t>
      </w:r>
      <w:r w:rsidRPr="0071452C">
        <w:rPr>
          <w:rFonts w:cstheme="minorHAnsi"/>
        </w:rPr>
        <w:t xml:space="preserve">Elizabeth has resigned from </w:t>
      </w:r>
      <w:r w:rsidR="0071452C">
        <w:rPr>
          <w:rFonts w:cstheme="minorHAnsi"/>
        </w:rPr>
        <w:t xml:space="preserve">the </w:t>
      </w:r>
      <w:r w:rsidR="00A50D69">
        <w:rPr>
          <w:rFonts w:cstheme="minorHAnsi"/>
        </w:rPr>
        <w:t xml:space="preserve">FCA </w:t>
      </w:r>
      <w:r w:rsidRPr="0071452C">
        <w:rPr>
          <w:rFonts w:cstheme="minorHAnsi"/>
        </w:rPr>
        <w:t xml:space="preserve">board.  </w:t>
      </w:r>
      <w:r w:rsidR="0071452C">
        <w:rPr>
          <w:rFonts w:cstheme="minorHAnsi"/>
        </w:rPr>
        <w:t>There is the n</w:t>
      </w:r>
      <w:r w:rsidR="003C64A4" w:rsidRPr="0071452C">
        <w:rPr>
          <w:rFonts w:cstheme="minorHAnsi"/>
        </w:rPr>
        <w:t xml:space="preserve">eed </w:t>
      </w:r>
      <w:r w:rsidR="0071452C">
        <w:rPr>
          <w:rFonts w:cstheme="minorHAnsi"/>
        </w:rPr>
        <w:t xml:space="preserve">for </w:t>
      </w:r>
      <w:r w:rsidR="003C64A4" w:rsidRPr="0071452C">
        <w:rPr>
          <w:rFonts w:cstheme="minorHAnsi"/>
        </w:rPr>
        <w:t xml:space="preserve">someone to </w:t>
      </w:r>
      <w:r w:rsidR="0071452C" w:rsidRPr="0071452C">
        <w:rPr>
          <w:rFonts w:cstheme="minorHAnsi"/>
        </w:rPr>
        <w:t>participate</w:t>
      </w:r>
      <w:r w:rsidR="003C64A4" w:rsidRPr="0071452C">
        <w:rPr>
          <w:rFonts w:cstheme="minorHAnsi"/>
        </w:rPr>
        <w:t xml:space="preserve"> and </w:t>
      </w:r>
      <w:r w:rsidR="0071452C" w:rsidRPr="0071452C">
        <w:rPr>
          <w:rFonts w:cstheme="minorHAnsi"/>
        </w:rPr>
        <w:t>liaise</w:t>
      </w:r>
      <w:r w:rsidR="003C64A4" w:rsidRPr="0071452C">
        <w:rPr>
          <w:rFonts w:cstheme="minorHAnsi"/>
        </w:rPr>
        <w:t xml:space="preserve"> with us on </w:t>
      </w:r>
      <w:r w:rsidR="00B717DA">
        <w:rPr>
          <w:rFonts w:cstheme="minorHAnsi"/>
        </w:rPr>
        <w:t>the FCA.</w:t>
      </w:r>
    </w:p>
    <w:p w14:paraId="4A2712A1" w14:textId="4AD4F038" w:rsidR="003031CC" w:rsidRDefault="003031CC" w:rsidP="002B1CEE">
      <w:pPr>
        <w:rPr>
          <w:rFonts w:cstheme="minorHAnsi"/>
        </w:rPr>
      </w:pPr>
      <w:r>
        <w:rPr>
          <w:rFonts w:cstheme="minorHAnsi"/>
        </w:rPr>
        <w:t xml:space="preserve">Need to recruit more </w:t>
      </w:r>
      <w:r w:rsidR="001B69C7">
        <w:rPr>
          <w:rFonts w:cstheme="minorHAnsi"/>
        </w:rPr>
        <w:t xml:space="preserve">people </w:t>
      </w:r>
      <w:r>
        <w:rPr>
          <w:rFonts w:cstheme="minorHAnsi"/>
        </w:rPr>
        <w:t>to come and participate</w:t>
      </w:r>
      <w:r w:rsidR="00B717DA">
        <w:rPr>
          <w:rFonts w:cstheme="minorHAnsi"/>
        </w:rPr>
        <w:t xml:space="preserve"> </w:t>
      </w:r>
      <w:r w:rsidR="00B17388">
        <w:rPr>
          <w:rFonts w:cstheme="minorHAnsi"/>
        </w:rPr>
        <w:t>i</w:t>
      </w:r>
      <w:r w:rsidR="00B717DA">
        <w:rPr>
          <w:rFonts w:cstheme="minorHAnsi"/>
        </w:rPr>
        <w:t>n the MPCA.</w:t>
      </w:r>
      <w:r>
        <w:rPr>
          <w:rFonts w:cstheme="minorHAnsi"/>
        </w:rPr>
        <w:t xml:space="preserve"> </w:t>
      </w:r>
    </w:p>
    <w:p w14:paraId="2D7D5E63" w14:textId="3C55CABA" w:rsidR="00BE6312" w:rsidRDefault="00BE6312" w:rsidP="002B1CEE">
      <w:pPr>
        <w:rPr>
          <w:rFonts w:cstheme="minorHAnsi"/>
        </w:rPr>
      </w:pPr>
      <w:r>
        <w:rPr>
          <w:rFonts w:cstheme="minorHAnsi"/>
        </w:rPr>
        <w:t>John</w:t>
      </w:r>
      <w:r w:rsidR="00B717DA">
        <w:rPr>
          <w:rFonts w:cstheme="minorHAnsi"/>
        </w:rPr>
        <w:t xml:space="preserve">:  </w:t>
      </w:r>
      <w:r>
        <w:rPr>
          <w:rFonts w:cstheme="minorHAnsi"/>
        </w:rPr>
        <w:t xml:space="preserve">good to see concerns with adjacent </w:t>
      </w:r>
      <w:r w:rsidR="00B717DA">
        <w:rPr>
          <w:rFonts w:cstheme="minorHAnsi"/>
        </w:rPr>
        <w:t>neighbours</w:t>
      </w:r>
      <w:r>
        <w:rPr>
          <w:rFonts w:cstheme="minorHAnsi"/>
        </w:rPr>
        <w:t xml:space="preserve">.  </w:t>
      </w:r>
      <w:r w:rsidR="00153E2F">
        <w:rPr>
          <w:rFonts w:cstheme="minorHAnsi"/>
        </w:rPr>
        <w:t>First</w:t>
      </w:r>
      <w:r w:rsidR="00B717DA">
        <w:rPr>
          <w:rFonts w:cstheme="minorHAnsi"/>
        </w:rPr>
        <w:t xml:space="preserve"> MP school council</w:t>
      </w:r>
      <w:r w:rsidR="00153E2F">
        <w:rPr>
          <w:rFonts w:cstheme="minorHAnsi"/>
        </w:rPr>
        <w:t xml:space="preserve"> meeting tomorrow.  </w:t>
      </w:r>
      <w:r w:rsidR="00B717DA">
        <w:rPr>
          <w:rFonts w:cstheme="minorHAnsi"/>
        </w:rPr>
        <w:t>Have seen f</w:t>
      </w:r>
      <w:r w:rsidR="00153E2F">
        <w:rPr>
          <w:rFonts w:cstheme="minorHAnsi"/>
        </w:rPr>
        <w:t xml:space="preserve">ewer issues with drop off/pickup so far.  </w:t>
      </w:r>
    </w:p>
    <w:p w14:paraId="6070F70A" w14:textId="7722D166" w:rsidR="00DE06F3" w:rsidRDefault="00380FF7" w:rsidP="002B1CEE">
      <w:pPr>
        <w:rPr>
          <w:rFonts w:cstheme="minorHAnsi"/>
        </w:rPr>
      </w:pPr>
      <w:r>
        <w:rPr>
          <w:rFonts w:cstheme="minorHAnsi"/>
        </w:rPr>
        <w:t xml:space="preserve">Meeting </w:t>
      </w:r>
      <w:r w:rsidR="00B717DA">
        <w:rPr>
          <w:rFonts w:cstheme="minorHAnsi"/>
        </w:rPr>
        <w:t xml:space="preserve">adjourned at </w:t>
      </w:r>
      <w:r w:rsidR="0088571A">
        <w:rPr>
          <w:rFonts w:cstheme="minorHAnsi"/>
        </w:rPr>
        <w:t>8:04</w:t>
      </w:r>
      <w:r w:rsidR="00B717DA">
        <w:rPr>
          <w:rFonts w:cstheme="minorHAnsi"/>
        </w:rPr>
        <w:t xml:space="preserve">, next meeting </w:t>
      </w:r>
      <w:r w:rsidR="0088571A">
        <w:rPr>
          <w:rFonts w:cstheme="minorHAnsi"/>
        </w:rPr>
        <w:t>October 21</w:t>
      </w:r>
      <w:r w:rsidR="00B717DA">
        <w:rPr>
          <w:rFonts w:cstheme="minorHAnsi"/>
        </w:rPr>
        <w:t>, 2025.</w:t>
      </w:r>
    </w:p>
    <w:sectPr w:rsidR="00DE0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04BF"/>
    <w:multiLevelType w:val="hybridMultilevel"/>
    <w:tmpl w:val="4E021E3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31BA75B0"/>
    <w:multiLevelType w:val="multilevel"/>
    <w:tmpl w:val="DE44514A"/>
    <w:lvl w:ilvl="0">
      <w:start w:val="1"/>
      <w:numFmt w:val="bullet"/>
      <w:lvlText w:val="o"/>
      <w:lvlJc w:val="left"/>
      <w:pPr>
        <w:tabs>
          <w:tab w:val="num" w:pos="501"/>
        </w:tabs>
        <w:ind w:left="501" w:hanging="360"/>
      </w:pPr>
      <w:rPr>
        <w:rFonts w:ascii="Courier New" w:hAnsi="Courier New" w:cs="Courier New"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C73120"/>
    <w:multiLevelType w:val="multilevel"/>
    <w:tmpl w:val="6B922F46"/>
    <w:lvl w:ilvl="0">
      <w:start w:val="1"/>
      <w:numFmt w:val="bullet"/>
      <w:lvlText w:val=""/>
      <w:lvlJc w:val="left"/>
      <w:pPr>
        <w:tabs>
          <w:tab w:val="num" w:pos="720"/>
        </w:tabs>
        <w:ind w:left="720" w:hanging="360"/>
      </w:pPr>
      <w:rPr>
        <w:rFonts w:ascii="Symbol" w:hAnsi="Symbol" w:hint="default"/>
      </w:rPr>
    </w:lvl>
    <w:lvl w:ilvl="1">
      <w:numFmt w:val="decimal"/>
      <w:lvlText w:val="o"/>
      <w:lvlJc w:val="left"/>
      <w:pPr>
        <w:ind w:left="1494" w:hanging="360"/>
      </w:pPr>
      <w:rPr>
        <w:rFonts w:ascii="Courier New" w:hAnsi="Courier New" w:cs="Courier New" w:hint="default"/>
      </w:rPr>
    </w:lvl>
    <w:lvl w:ilvl="2">
      <w:numFmt w:val="decimal"/>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C67511C"/>
    <w:multiLevelType w:val="hybridMultilevel"/>
    <w:tmpl w:val="AF8AD2D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82F4584"/>
    <w:multiLevelType w:val="multilevel"/>
    <w:tmpl w:val="39C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93C7B"/>
    <w:multiLevelType w:val="hybridMultilevel"/>
    <w:tmpl w:val="E4F4E36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8264CE5"/>
    <w:multiLevelType w:val="hybridMultilevel"/>
    <w:tmpl w:val="1C70424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7D237450"/>
    <w:multiLevelType w:val="hybridMultilevel"/>
    <w:tmpl w:val="5538BDB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776368177">
    <w:abstractNumId w:val="6"/>
  </w:num>
  <w:num w:numId="2" w16cid:durableId="201947167">
    <w:abstractNumId w:val="1"/>
  </w:num>
  <w:num w:numId="3" w16cid:durableId="2005040699">
    <w:abstractNumId w:val="2"/>
  </w:num>
  <w:num w:numId="4" w16cid:durableId="1925797305">
    <w:abstractNumId w:val="5"/>
  </w:num>
  <w:num w:numId="5" w16cid:durableId="1009255834">
    <w:abstractNumId w:val="4"/>
  </w:num>
  <w:num w:numId="6" w16cid:durableId="1746803047">
    <w:abstractNumId w:val="3"/>
  </w:num>
  <w:num w:numId="7" w16cid:durableId="434909951">
    <w:abstractNumId w:val="0"/>
  </w:num>
  <w:num w:numId="8" w16cid:durableId="1697848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3C"/>
    <w:rsid w:val="00007A33"/>
    <w:rsid w:val="00032D6C"/>
    <w:rsid w:val="000408A4"/>
    <w:rsid w:val="0006022A"/>
    <w:rsid w:val="00062769"/>
    <w:rsid w:val="00090FBC"/>
    <w:rsid w:val="000A4D80"/>
    <w:rsid w:val="000A7B60"/>
    <w:rsid w:val="000C1BC3"/>
    <w:rsid w:val="000F0482"/>
    <w:rsid w:val="0012181A"/>
    <w:rsid w:val="001224CC"/>
    <w:rsid w:val="0012448B"/>
    <w:rsid w:val="00141840"/>
    <w:rsid w:val="00153E2F"/>
    <w:rsid w:val="0017048A"/>
    <w:rsid w:val="00183813"/>
    <w:rsid w:val="001B2DBB"/>
    <w:rsid w:val="001B3A76"/>
    <w:rsid w:val="001B58FA"/>
    <w:rsid w:val="001B69C7"/>
    <w:rsid w:val="001C27DF"/>
    <w:rsid w:val="001C468B"/>
    <w:rsid w:val="001D6C94"/>
    <w:rsid w:val="001E53C7"/>
    <w:rsid w:val="002075D5"/>
    <w:rsid w:val="0021354F"/>
    <w:rsid w:val="00244CE2"/>
    <w:rsid w:val="00255133"/>
    <w:rsid w:val="00264F06"/>
    <w:rsid w:val="00284B7A"/>
    <w:rsid w:val="002B1CEE"/>
    <w:rsid w:val="002D4700"/>
    <w:rsid w:val="002E4964"/>
    <w:rsid w:val="003031CC"/>
    <w:rsid w:val="00320006"/>
    <w:rsid w:val="0032108F"/>
    <w:rsid w:val="00321F8A"/>
    <w:rsid w:val="00331205"/>
    <w:rsid w:val="00364AA7"/>
    <w:rsid w:val="00377051"/>
    <w:rsid w:val="00380F0B"/>
    <w:rsid w:val="00380FF7"/>
    <w:rsid w:val="003876C3"/>
    <w:rsid w:val="00392388"/>
    <w:rsid w:val="00397460"/>
    <w:rsid w:val="003A5DC5"/>
    <w:rsid w:val="003A7319"/>
    <w:rsid w:val="003B0E42"/>
    <w:rsid w:val="003C64A4"/>
    <w:rsid w:val="003F30E7"/>
    <w:rsid w:val="0041020E"/>
    <w:rsid w:val="00442678"/>
    <w:rsid w:val="00445291"/>
    <w:rsid w:val="0045642D"/>
    <w:rsid w:val="00456E4E"/>
    <w:rsid w:val="004603B7"/>
    <w:rsid w:val="0046087F"/>
    <w:rsid w:val="00461DED"/>
    <w:rsid w:val="00480945"/>
    <w:rsid w:val="0049018F"/>
    <w:rsid w:val="00496906"/>
    <w:rsid w:val="004A773C"/>
    <w:rsid w:val="004D7AA1"/>
    <w:rsid w:val="004E30CA"/>
    <w:rsid w:val="004F1BD3"/>
    <w:rsid w:val="005028D7"/>
    <w:rsid w:val="005341F8"/>
    <w:rsid w:val="00562A71"/>
    <w:rsid w:val="0058119B"/>
    <w:rsid w:val="005B5135"/>
    <w:rsid w:val="00607C57"/>
    <w:rsid w:val="006101C4"/>
    <w:rsid w:val="00654C0A"/>
    <w:rsid w:val="00656885"/>
    <w:rsid w:val="006B7B5F"/>
    <w:rsid w:val="006C252F"/>
    <w:rsid w:val="006C6754"/>
    <w:rsid w:val="00705463"/>
    <w:rsid w:val="00706B06"/>
    <w:rsid w:val="0071452C"/>
    <w:rsid w:val="00732531"/>
    <w:rsid w:val="00775F2A"/>
    <w:rsid w:val="007839B6"/>
    <w:rsid w:val="00786151"/>
    <w:rsid w:val="007B003E"/>
    <w:rsid w:val="007B5472"/>
    <w:rsid w:val="007C110C"/>
    <w:rsid w:val="007C5087"/>
    <w:rsid w:val="007D0995"/>
    <w:rsid w:val="007F180F"/>
    <w:rsid w:val="00830380"/>
    <w:rsid w:val="00874D5E"/>
    <w:rsid w:val="00880CD3"/>
    <w:rsid w:val="0088571A"/>
    <w:rsid w:val="008A176D"/>
    <w:rsid w:val="008B6DF1"/>
    <w:rsid w:val="008B7B49"/>
    <w:rsid w:val="008F0BB9"/>
    <w:rsid w:val="008F775E"/>
    <w:rsid w:val="00910E98"/>
    <w:rsid w:val="00910FCE"/>
    <w:rsid w:val="009353FF"/>
    <w:rsid w:val="0094228A"/>
    <w:rsid w:val="009649C5"/>
    <w:rsid w:val="009A01AA"/>
    <w:rsid w:val="009A0866"/>
    <w:rsid w:val="009B78EA"/>
    <w:rsid w:val="009E151B"/>
    <w:rsid w:val="009E6692"/>
    <w:rsid w:val="00A0633F"/>
    <w:rsid w:val="00A10AE3"/>
    <w:rsid w:val="00A26571"/>
    <w:rsid w:val="00A32D90"/>
    <w:rsid w:val="00A36509"/>
    <w:rsid w:val="00A40229"/>
    <w:rsid w:val="00A50D69"/>
    <w:rsid w:val="00A75C8E"/>
    <w:rsid w:val="00A91654"/>
    <w:rsid w:val="00A9622F"/>
    <w:rsid w:val="00AB342E"/>
    <w:rsid w:val="00AB79B2"/>
    <w:rsid w:val="00AC1E64"/>
    <w:rsid w:val="00AC2AC6"/>
    <w:rsid w:val="00AD483F"/>
    <w:rsid w:val="00AF2B4E"/>
    <w:rsid w:val="00B17388"/>
    <w:rsid w:val="00B21749"/>
    <w:rsid w:val="00B315F1"/>
    <w:rsid w:val="00B621B5"/>
    <w:rsid w:val="00B63009"/>
    <w:rsid w:val="00B717DA"/>
    <w:rsid w:val="00BB3C23"/>
    <w:rsid w:val="00BC72B7"/>
    <w:rsid w:val="00BD58D1"/>
    <w:rsid w:val="00BE3A7F"/>
    <w:rsid w:val="00BE6312"/>
    <w:rsid w:val="00BF24CA"/>
    <w:rsid w:val="00BF3D6C"/>
    <w:rsid w:val="00C06CF6"/>
    <w:rsid w:val="00C1691B"/>
    <w:rsid w:val="00C22B91"/>
    <w:rsid w:val="00C36607"/>
    <w:rsid w:val="00C5194A"/>
    <w:rsid w:val="00C623CA"/>
    <w:rsid w:val="00C773AA"/>
    <w:rsid w:val="00C96749"/>
    <w:rsid w:val="00CA0026"/>
    <w:rsid w:val="00CA771D"/>
    <w:rsid w:val="00CA7D92"/>
    <w:rsid w:val="00CB25C4"/>
    <w:rsid w:val="00CD3F82"/>
    <w:rsid w:val="00CF3004"/>
    <w:rsid w:val="00CF5BD8"/>
    <w:rsid w:val="00CF6CD7"/>
    <w:rsid w:val="00D0268F"/>
    <w:rsid w:val="00D103DC"/>
    <w:rsid w:val="00D36800"/>
    <w:rsid w:val="00D72DE0"/>
    <w:rsid w:val="00DC64BC"/>
    <w:rsid w:val="00DD38BE"/>
    <w:rsid w:val="00DE0313"/>
    <w:rsid w:val="00DE06F3"/>
    <w:rsid w:val="00E024EB"/>
    <w:rsid w:val="00E0276F"/>
    <w:rsid w:val="00E10734"/>
    <w:rsid w:val="00E3037E"/>
    <w:rsid w:val="00E34B53"/>
    <w:rsid w:val="00E6168C"/>
    <w:rsid w:val="00E95C69"/>
    <w:rsid w:val="00EA0513"/>
    <w:rsid w:val="00EA57B2"/>
    <w:rsid w:val="00EB281B"/>
    <w:rsid w:val="00EB506B"/>
    <w:rsid w:val="00EC52D3"/>
    <w:rsid w:val="00F204E3"/>
    <w:rsid w:val="00F23286"/>
    <w:rsid w:val="00F25A65"/>
    <w:rsid w:val="00F422FA"/>
    <w:rsid w:val="00F62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D00F"/>
  <w15:chartTrackingRefBased/>
  <w15:docId w15:val="{7787C652-D6D8-47BF-B544-A3423D4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73C"/>
  </w:style>
  <w:style w:type="paragraph" w:styleId="Heading1">
    <w:name w:val="heading 1"/>
    <w:basedOn w:val="Normal"/>
    <w:next w:val="Normal"/>
    <w:link w:val="Heading1Char"/>
    <w:uiPriority w:val="9"/>
    <w:qFormat/>
    <w:rsid w:val="004A7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73C"/>
    <w:rPr>
      <w:rFonts w:eastAsiaTheme="majorEastAsia" w:cstheme="majorBidi"/>
      <w:color w:val="272727" w:themeColor="text1" w:themeTint="D8"/>
    </w:rPr>
  </w:style>
  <w:style w:type="paragraph" w:styleId="Title">
    <w:name w:val="Title"/>
    <w:basedOn w:val="Normal"/>
    <w:next w:val="Normal"/>
    <w:link w:val="TitleChar"/>
    <w:uiPriority w:val="10"/>
    <w:qFormat/>
    <w:rsid w:val="004A7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73C"/>
    <w:pPr>
      <w:spacing w:before="160"/>
      <w:jc w:val="center"/>
    </w:pPr>
    <w:rPr>
      <w:i/>
      <w:iCs/>
      <w:color w:val="404040" w:themeColor="text1" w:themeTint="BF"/>
    </w:rPr>
  </w:style>
  <w:style w:type="character" w:customStyle="1" w:styleId="QuoteChar">
    <w:name w:val="Quote Char"/>
    <w:basedOn w:val="DefaultParagraphFont"/>
    <w:link w:val="Quote"/>
    <w:uiPriority w:val="29"/>
    <w:rsid w:val="004A773C"/>
    <w:rPr>
      <w:i/>
      <w:iCs/>
      <w:color w:val="404040" w:themeColor="text1" w:themeTint="BF"/>
    </w:rPr>
  </w:style>
  <w:style w:type="paragraph" w:styleId="ListParagraph">
    <w:name w:val="List Paragraph"/>
    <w:basedOn w:val="Normal"/>
    <w:uiPriority w:val="34"/>
    <w:qFormat/>
    <w:rsid w:val="004A773C"/>
    <w:pPr>
      <w:ind w:left="720"/>
      <w:contextualSpacing/>
    </w:pPr>
  </w:style>
  <w:style w:type="character" w:styleId="IntenseEmphasis">
    <w:name w:val="Intense Emphasis"/>
    <w:basedOn w:val="DefaultParagraphFont"/>
    <w:uiPriority w:val="21"/>
    <w:qFormat/>
    <w:rsid w:val="004A773C"/>
    <w:rPr>
      <w:i/>
      <w:iCs/>
      <w:color w:val="2F5496" w:themeColor="accent1" w:themeShade="BF"/>
    </w:rPr>
  </w:style>
  <w:style w:type="paragraph" w:styleId="IntenseQuote">
    <w:name w:val="Intense Quote"/>
    <w:basedOn w:val="Normal"/>
    <w:next w:val="Normal"/>
    <w:link w:val="IntenseQuoteChar"/>
    <w:uiPriority w:val="30"/>
    <w:qFormat/>
    <w:rsid w:val="004A7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73C"/>
    <w:rPr>
      <w:i/>
      <w:iCs/>
      <w:color w:val="2F5496" w:themeColor="accent1" w:themeShade="BF"/>
    </w:rPr>
  </w:style>
  <w:style w:type="character" w:styleId="IntenseReference">
    <w:name w:val="Intense Reference"/>
    <w:basedOn w:val="DefaultParagraphFont"/>
    <w:uiPriority w:val="32"/>
    <w:qFormat/>
    <w:rsid w:val="004A773C"/>
    <w:rPr>
      <w:b/>
      <w:bCs/>
      <w:smallCaps/>
      <w:color w:val="2F5496" w:themeColor="accent1" w:themeShade="BF"/>
      <w:spacing w:val="5"/>
    </w:rPr>
  </w:style>
  <w:style w:type="character" w:styleId="Hyperlink">
    <w:name w:val="Hyperlink"/>
    <w:basedOn w:val="DefaultParagraphFont"/>
    <w:uiPriority w:val="99"/>
    <w:unhideWhenUsed/>
    <w:rsid w:val="00032D6C"/>
    <w:rPr>
      <w:color w:val="0563C1" w:themeColor="hyperlink"/>
      <w:u w:val="single"/>
    </w:rPr>
  </w:style>
  <w:style w:type="character" w:styleId="UnresolvedMention">
    <w:name w:val="Unresolved Mention"/>
    <w:basedOn w:val="DefaultParagraphFont"/>
    <w:uiPriority w:val="99"/>
    <w:semiHidden/>
    <w:unhideWhenUsed/>
    <w:rsid w:val="00032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169</cp:revision>
  <dcterms:created xsi:type="dcterms:W3CDTF">2025-09-16T13:37:00Z</dcterms:created>
  <dcterms:modified xsi:type="dcterms:W3CDTF">2026-01-21T14:07:00Z</dcterms:modified>
</cp:coreProperties>
</file>