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07270" w14:textId="77777777" w:rsidR="002F1B60" w:rsidRPr="0090783D" w:rsidRDefault="002F1B60" w:rsidP="002F1B60">
      <w:pPr>
        <w:jc w:val="center"/>
        <w:rPr>
          <w:b/>
        </w:rPr>
      </w:pPr>
      <w:r w:rsidRPr="0090783D">
        <w:rPr>
          <w:noProof/>
        </w:rPr>
        <w:drawing>
          <wp:inline distT="0" distB="0" distL="0" distR="0" wp14:anchorId="10593FFF" wp14:editId="4AF8DEB8">
            <wp:extent cx="3246120" cy="1203960"/>
            <wp:effectExtent l="0" t="0" r="0" b="0"/>
            <wp:docPr id="1434045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6120" cy="1203960"/>
                    </a:xfrm>
                    <a:prstGeom prst="rect">
                      <a:avLst/>
                    </a:prstGeom>
                    <a:noFill/>
                    <a:ln>
                      <a:noFill/>
                    </a:ln>
                  </pic:spPr>
                </pic:pic>
              </a:graphicData>
            </a:graphic>
          </wp:inline>
        </w:drawing>
      </w:r>
    </w:p>
    <w:p w14:paraId="13B2DDED" w14:textId="77777777" w:rsidR="002F1B60" w:rsidRPr="0090783D" w:rsidRDefault="002F1B60" w:rsidP="002F1B60">
      <w:pPr>
        <w:jc w:val="center"/>
        <w:rPr>
          <w:b/>
        </w:rPr>
      </w:pPr>
      <w:r w:rsidRPr="0090783D">
        <w:rPr>
          <w:b/>
        </w:rPr>
        <w:t>MANOR PARK COMMUNITY ASSOCIATION</w:t>
      </w:r>
    </w:p>
    <w:p w14:paraId="4FF87928" w14:textId="03D9B535" w:rsidR="002F1B60" w:rsidRPr="0090783D" w:rsidRDefault="002F1B60" w:rsidP="002F1B60">
      <w:pPr>
        <w:jc w:val="center"/>
        <w:rPr>
          <w:b/>
        </w:rPr>
      </w:pPr>
      <w:r w:rsidRPr="0090783D">
        <w:rPr>
          <w:b/>
        </w:rPr>
        <w:t xml:space="preserve">MINUTES OF MEETING:  </w:t>
      </w:r>
      <w:r>
        <w:rPr>
          <w:b/>
        </w:rPr>
        <w:t xml:space="preserve">November </w:t>
      </w:r>
      <w:r w:rsidR="003B0BF7">
        <w:rPr>
          <w:b/>
        </w:rPr>
        <w:t>25</w:t>
      </w:r>
      <w:r>
        <w:rPr>
          <w:b/>
        </w:rPr>
        <w:t>,</w:t>
      </w:r>
      <w:r w:rsidRPr="0090783D">
        <w:rPr>
          <w:b/>
        </w:rPr>
        <w:t xml:space="preserve"> </w:t>
      </w:r>
      <w:r>
        <w:rPr>
          <w:b/>
        </w:rPr>
        <w:t xml:space="preserve">2025, </w:t>
      </w:r>
      <w:r w:rsidRPr="0090783D">
        <w:rPr>
          <w:b/>
        </w:rPr>
        <w:t>7:00 P.M.</w:t>
      </w:r>
    </w:p>
    <w:p w14:paraId="0A4CC5E2" w14:textId="77777777" w:rsidR="002F1B60" w:rsidRPr="0090783D" w:rsidRDefault="002F1B60" w:rsidP="002F1B60">
      <w:pPr>
        <w:jc w:val="center"/>
        <w:rPr>
          <w:b/>
        </w:rPr>
      </w:pPr>
      <w:r w:rsidRPr="0090783D">
        <w:rPr>
          <w:b/>
        </w:rPr>
        <w:t>VIA ZOOM</w:t>
      </w:r>
    </w:p>
    <w:p w14:paraId="3E50141E" w14:textId="77777777" w:rsidR="002F1B60" w:rsidRPr="0090783D" w:rsidRDefault="002F1B60" w:rsidP="002F1B60">
      <w:pPr>
        <w:rPr>
          <w:b/>
        </w:rPr>
      </w:pPr>
    </w:p>
    <w:p w14:paraId="21209266" w14:textId="6C00983B" w:rsidR="002F1B60" w:rsidRPr="00957946" w:rsidRDefault="002F1B60" w:rsidP="002F1B60">
      <w:pPr>
        <w:rPr>
          <w:rFonts w:cstheme="minorHAnsi"/>
          <w:bCs/>
          <w:lang w:val="en-US"/>
        </w:rPr>
      </w:pPr>
      <w:r w:rsidRPr="00957946">
        <w:rPr>
          <w:rFonts w:cstheme="minorHAnsi"/>
          <w:b/>
          <w:bCs/>
          <w:u w:val="single"/>
          <w:lang w:val="en-US"/>
        </w:rPr>
        <w:t>Present</w:t>
      </w:r>
      <w:r w:rsidRPr="00957946">
        <w:rPr>
          <w:rFonts w:cstheme="minorHAnsi"/>
          <w:lang w:val="en-US"/>
        </w:rPr>
        <w:t>:  Natalie Belovic (President)</w:t>
      </w:r>
      <w:r w:rsidRPr="00957946">
        <w:rPr>
          <w:rFonts w:cstheme="minorHAnsi"/>
          <w:bCs/>
          <w:lang w:val="en-US"/>
        </w:rPr>
        <w:t>, Sean Shuk (Development and Zoning),</w:t>
      </w:r>
      <w:r>
        <w:rPr>
          <w:rFonts w:cstheme="minorHAnsi"/>
          <w:bCs/>
          <w:lang w:val="en-US"/>
        </w:rPr>
        <w:t xml:space="preserve"> Louise Jones (Secretary), Elizabeth McAlister</w:t>
      </w:r>
      <w:r w:rsidR="00CB38C7">
        <w:rPr>
          <w:rFonts w:cstheme="minorHAnsi"/>
          <w:bCs/>
          <w:lang w:val="en-US"/>
        </w:rPr>
        <w:t xml:space="preserve">, </w:t>
      </w:r>
      <w:r w:rsidR="002C2E82">
        <w:rPr>
          <w:rFonts w:cstheme="minorHAnsi"/>
          <w:bCs/>
          <w:lang w:val="en-US"/>
        </w:rPr>
        <w:t>Patrick Hill (Transport</w:t>
      </w:r>
      <w:r w:rsidR="00D500BF">
        <w:rPr>
          <w:rFonts w:cstheme="minorHAnsi"/>
          <w:bCs/>
          <w:lang w:val="en-US"/>
        </w:rPr>
        <w:t>at</w:t>
      </w:r>
      <w:r w:rsidR="002C2E82">
        <w:rPr>
          <w:rFonts w:cstheme="minorHAnsi"/>
          <w:bCs/>
          <w:lang w:val="en-US"/>
        </w:rPr>
        <w:t>ion)</w:t>
      </w:r>
    </w:p>
    <w:p w14:paraId="799D222D" w14:textId="25DA0DEB" w:rsidR="002F1B60" w:rsidRDefault="002F1B60" w:rsidP="002F1B60">
      <w:pPr>
        <w:rPr>
          <w:rFonts w:cstheme="minorHAnsi"/>
          <w:bCs/>
          <w:lang w:val="en-US"/>
        </w:rPr>
      </w:pPr>
      <w:r w:rsidRPr="00957946">
        <w:rPr>
          <w:rFonts w:cstheme="minorHAnsi"/>
          <w:bCs/>
          <w:lang w:val="en-US"/>
        </w:rPr>
        <w:t>Regrets:  Diana Poitras (Treasurer, Community Outreach)</w:t>
      </w:r>
      <w:r>
        <w:rPr>
          <w:rFonts w:cstheme="minorHAnsi"/>
          <w:bCs/>
          <w:lang w:val="en-US"/>
        </w:rPr>
        <w:t xml:space="preserve">, </w:t>
      </w:r>
      <w:r w:rsidR="00900C5D">
        <w:rPr>
          <w:rFonts w:cstheme="minorHAnsi"/>
          <w:bCs/>
          <w:lang w:val="en-US"/>
        </w:rPr>
        <w:t xml:space="preserve">Councillor </w:t>
      </w:r>
      <w:r w:rsidR="00CB38C7" w:rsidRPr="00957946">
        <w:rPr>
          <w:rFonts w:cstheme="minorHAnsi"/>
          <w:bCs/>
          <w:lang w:val="en-US"/>
        </w:rPr>
        <w:t>Rawlson King</w:t>
      </w:r>
    </w:p>
    <w:p w14:paraId="1C35115C" w14:textId="77777777" w:rsidR="002F1B60" w:rsidRDefault="002F1B60" w:rsidP="002F1B60">
      <w:pPr>
        <w:rPr>
          <w:rFonts w:cstheme="minorHAnsi"/>
        </w:rPr>
      </w:pPr>
      <w:r w:rsidRPr="00957946">
        <w:rPr>
          <w:rFonts w:cstheme="minorHAnsi"/>
          <w:bCs/>
          <w:lang w:val="en-US"/>
        </w:rPr>
        <w:t>Natalie</w:t>
      </w:r>
      <w:r>
        <w:rPr>
          <w:rFonts w:cstheme="minorHAnsi"/>
          <w:bCs/>
          <w:lang w:val="en-US"/>
        </w:rPr>
        <w:t xml:space="preserve">:  </w:t>
      </w:r>
      <w:r w:rsidRPr="00032D6C">
        <w:rPr>
          <w:rFonts w:cstheme="minorHAnsi"/>
        </w:rPr>
        <w:t>The meeting began with introductions and attendance updates</w:t>
      </w:r>
    </w:p>
    <w:p w14:paraId="6A786A2B" w14:textId="683F2B79" w:rsidR="002F1B60" w:rsidRDefault="002F1B60" w:rsidP="002F1B60">
      <w:pPr>
        <w:rPr>
          <w:rFonts w:cstheme="minorHAnsi"/>
          <w:bCs/>
          <w:lang w:val="en-US"/>
        </w:rPr>
      </w:pPr>
      <w:r>
        <w:rPr>
          <w:rFonts w:cstheme="minorHAnsi"/>
          <w:bCs/>
          <w:lang w:val="en-US"/>
        </w:rPr>
        <w:t xml:space="preserve">Rawlson King:  </w:t>
      </w:r>
      <w:r w:rsidR="00386B8F">
        <w:rPr>
          <w:rFonts w:cstheme="minorHAnsi"/>
          <w:bCs/>
          <w:lang w:val="en-US"/>
        </w:rPr>
        <w:t>Unable to attend the meeting, sent the following notes:</w:t>
      </w:r>
    </w:p>
    <w:p w14:paraId="5281709A" w14:textId="27E72E3B" w:rsidR="00587996" w:rsidRPr="00587996" w:rsidRDefault="00587996" w:rsidP="00587996">
      <w:pPr>
        <w:pStyle w:val="ListParagraph"/>
        <w:numPr>
          <w:ilvl w:val="0"/>
          <w:numId w:val="4"/>
        </w:numPr>
        <w:rPr>
          <w:rFonts w:cstheme="minorHAnsi"/>
          <w:bCs/>
        </w:rPr>
      </w:pPr>
      <w:r w:rsidRPr="00383209">
        <w:rPr>
          <w:rFonts w:cstheme="minorHAnsi"/>
          <w:bCs/>
        </w:rPr>
        <w:t xml:space="preserve">The Vanier BIA intends to host a special community meeting for residents across our five neighbourhoods. </w:t>
      </w:r>
      <w:r w:rsidR="0059375F">
        <w:rPr>
          <w:rFonts w:cstheme="minorHAnsi"/>
          <w:bCs/>
        </w:rPr>
        <w:t xml:space="preserve"> </w:t>
      </w:r>
      <w:r w:rsidRPr="00383209">
        <w:rPr>
          <w:rFonts w:cstheme="minorHAnsi"/>
          <w:bCs/>
        </w:rPr>
        <w:t>Due to a busy schedule (they just opened their new and improved HUB yesterday), they are hoping to organize this opportunity in the New Year.</w:t>
      </w:r>
      <w:r w:rsidR="0059375F">
        <w:rPr>
          <w:rFonts w:cstheme="minorHAnsi"/>
          <w:bCs/>
        </w:rPr>
        <w:t xml:space="preserve"> </w:t>
      </w:r>
      <w:r w:rsidRPr="00383209">
        <w:rPr>
          <w:rFonts w:cstheme="minorHAnsi"/>
          <w:bCs/>
        </w:rPr>
        <w:t xml:space="preserve"> Our office will be in touch once these details are finalized.</w:t>
      </w:r>
    </w:p>
    <w:p w14:paraId="1CCCF534" w14:textId="14BCCC88" w:rsidR="00587996" w:rsidRDefault="00587996" w:rsidP="00587996">
      <w:pPr>
        <w:pStyle w:val="ListParagraph"/>
        <w:numPr>
          <w:ilvl w:val="0"/>
          <w:numId w:val="4"/>
        </w:numPr>
        <w:rPr>
          <w:rFonts w:cstheme="minorHAnsi"/>
          <w:bCs/>
        </w:rPr>
      </w:pPr>
      <w:r w:rsidRPr="00D500BF">
        <w:rPr>
          <w:rFonts w:cstheme="minorHAnsi"/>
          <w:bCs/>
        </w:rPr>
        <w:t>As well, Councillor King is inviting Manor Park residents to join him, along with City staff from Recreation, Cultural and Facility Services, as well as from the Parks Planning team, to a ribbon cutting event to celebrate the reopening of Hemlock Park. There will be brief remarks, a ribbon cutting, hot chocolate and treats.</w:t>
      </w:r>
      <w:r w:rsidR="00D500BF" w:rsidRPr="00D500BF">
        <w:rPr>
          <w:rFonts w:cstheme="minorHAnsi"/>
          <w:bCs/>
        </w:rPr>
        <w:t xml:space="preserve">  </w:t>
      </w:r>
      <w:r w:rsidRPr="00587996">
        <w:rPr>
          <w:rFonts w:cstheme="minorHAnsi"/>
          <w:bCs/>
        </w:rPr>
        <w:t>The event takes place Wednesday, Dec. 3 from 3:30 to 4:15 pm. The timing of the event coincides with the afternoon bell time at Manor Park Public School so that families have an opportunity to drop by for this occasion.</w:t>
      </w:r>
    </w:p>
    <w:p w14:paraId="40A5F534" w14:textId="77777777" w:rsidR="004101D3" w:rsidRDefault="004101D3" w:rsidP="00D57EB5">
      <w:pPr>
        <w:rPr>
          <w:rFonts w:cstheme="minorHAnsi"/>
          <w:bCs/>
        </w:rPr>
      </w:pPr>
      <w:r>
        <w:rPr>
          <w:rFonts w:cstheme="minorHAnsi"/>
          <w:bCs/>
        </w:rPr>
        <w:t xml:space="preserve">Natalie called the </w:t>
      </w:r>
      <w:r w:rsidR="00D57EB5">
        <w:rPr>
          <w:rFonts w:cstheme="minorHAnsi"/>
          <w:bCs/>
        </w:rPr>
        <w:t xml:space="preserve">meeting to order. </w:t>
      </w:r>
    </w:p>
    <w:p w14:paraId="3BE9799B" w14:textId="03AD6E89" w:rsidR="004101D3" w:rsidRDefault="004101D3" w:rsidP="004101D3">
      <w:pPr>
        <w:pStyle w:val="ListParagraph"/>
        <w:numPr>
          <w:ilvl w:val="0"/>
          <w:numId w:val="6"/>
        </w:numPr>
        <w:rPr>
          <w:rFonts w:cstheme="minorHAnsi"/>
          <w:bCs/>
        </w:rPr>
      </w:pPr>
      <w:r w:rsidRPr="004101D3">
        <w:rPr>
          <w:rFonts w:cstheme="minorHAnsi"/>
          <w:bCs/>
        </w:rPr>
        <w:t xml:space="preserve">The meeting began with introductions, welcoming Patrick as a new board member. </w:t>
      </w:r>
      <w:r w:rsidR="007C1546">
        <w:rPr>
          <w:rFonts w:cstheme="minorHAnsi"/>
          <w:bCs/>
        </w:rPr>
        <w:t xml:space="preserve">His membership will be confirmed at the AGM.  </w:t>
      </w:r>
      <w:r w:rsidRPr="004101D3">
        <w:rPr>
          <w:rFonts w:cstheme="minorHAnsi"/>
          <w:bCs/>
        </w:rPr>
        <w:t xml:space="preserve">Patrick shared his background, expressing his desire to contribute to the neighbourhood. </w:t>
      </w:r>
    </w:p>
    <w:p w14:paraId="56865C56" w14:textId="77777777" w:rsidR="002D355C" w:rsidRDefault="004101D3" w:rsidP="002D355C">
      <w:pPr>
        <w:pStyle w:val="ListParagraph"/>
        <w:numPr>
          <w:ilvl w:val="0"/>
          <w:numId w:val="6"/>
        </w:numPr>
        <w:rPr>
          <w:rFonts w:cstheme="minorHAnsi"/>
          <w:bCs/>
        </w:rPr>
      </w:pPr>
      <w:r w:rsidRPr="004101D3">
        <w:rPr>
          <w:rFonts w:cstheme="minorHAnsi"/>
          <w:bCs/>
        </w:rPr>
        <w:t xml:space="preserve">Natalie led the meeting, discussing agenda approval and minute reviews, with Louise confirming the distribution of minutes for April, September, and October. </w:t>
      </w:r>
    </w:p>
    <w:p w14:paraId="4B67E92F" w14:textId="77777777" w:rsidR="002D355C" w:rsidRDefault="002D355C" w:rsidP="002D355C">
      <w:pPr>
        <w:pStyle w:val="ListParagraph"/>
        <w:numPr>
          <w:ilvl w:val="0"/>
          <w:numId w:val="6"/>
        </w:numPr>
        <w:rPr>
          <w:rFonts w:cstheme="minorHAnsi"/>
          <w:bCs/>
        </w:rPr>
      </w:pPr>
      <w:r>
        <w:rPr>
          <w:rFonts w:cstheme="minorHAnsi"/>
          <w:bCs/>
        </w:rPr>
        <w:t>Louise brought up a motion to approve</w:t>
      </w:r>
      <w:r w:rsidR="0077305F">
        <w:rPr>
          <w:rFonts w:cstheme="minorHAnsi"/>
          <w:bCs/>
        </w:rPr>
        <w:t xml:space="preserve"> the </w:t>
      </w:r>
      <w:r>
        <w:rPr>
          <w:rFonts w:cstheme="minorHAnsi"/>
          <w:bCs/>
        </w:rPr>
        <w:t xml:space="preserve">draft </w:t>
      </w:r>
      <w:r w:rsidR="0077305F">
        <w:rPr>
          <w:rFonts w:cstheme="minorHAnsi"/>
          <w:bCs/>
        </w:rPr>
        <w:t>agenda</w:t>
      </w:r>
      <w:r>
        <w:rPr>
          <w:rFonts w:cstheme="minorHAnsi"/>
          <w:bCs/>
        </w:rPr>
        <w:t>, seconded by Patrick and passed.</w:t>
      </w:r>
      <w:r w:rsidR="00350598">
        <w:rPr>
          <w:rFonts w:cstheme="minorHAnsi"/>
          <w:bCs/>
        </w:rPr>
        <w:t xml:space="preserve"> </w:t>
      </w:r>
    </w:p>
    <w:p w14:paraId="2DEBB73C" w14:textId="77777777" w:rsidR="002D355C" w:rsidRDefault="002D355C" w:rsidP="002D355C">
      <w:pPr>
        <w:pStyle w:val="ListParagraph"/>
        <w:numPr>
          <w:ilvl w:val="0"/>
          <w:numId w:val="6"/>
        </w:numPr>
        <w:rPr>
          <w:rFonts w:cstheme="minorHAnsi"/>
          <w:bCs/>
        </w:rPr>
      </w:pPr>
      <w:r>
        <w:rPr>
          <w:rFonts w:cstheme="minorHAnsi"/>
          <w:bCs/>
        </w:rPr>
        <w:t>Louise will resend minutes from April, September and October and make any changes to approve online.</w:t>
      </w:r>
    </w:p>
    <w:p w14:paraId="48F1C165" w14:textId="77777777" w:rsidR="0023320F" w:rsidRDefault="00FA174D" w:rsidP="00C46214">
      <w:pPr>
        <w:rPr>
          <w:rFonts w:cstheme="minorHAnsi"/>
          <w:bCs/>
        </w:rPr>
      </w:pPr>
      <w:r w:rsidRPr="00C46214">
        <w:rPr>
          <w:rFonts w:cstheme="minorHAnsi"/>
          <w:bCs/>
        </w:rPr>
        <w:t xml:space="preserve">Crossings update:  </w:t>
      </w:r>
      <w:r w:rsidR="00C46214">
        <w:rPr>
          <w:rFonts w:cstheme="minorHAnsi"/>
          <w:bCs/>
        </w:rPr>
        <w:t xml:space="preserve">Natalie:  </w:t>
      </w:r>
      <w:r w:rsidR="00C46214" w:rsidRPr="00CF3D3C">
        <w:rPr>
          <w:rFonts w:cstheme="minorHAnsi"/>
          <w:bCs/>
        </w:rPr>
        <w:t xml:space="preserve">a coalition letter was sent to local media </w:t>
      </w:r>
      <w:r w:rsidR="00C46214">
        <w:rPr>
          <w:rFonts w:cstheme="minorHAnsi"/>
          <w:bCs/>
        </w:rPr>
        <w:t xml:space="preserve">(le Droit and the Ottawa Citizen) </w:t>
      </w:r>
      <w:r w:rsidR="00C46214" w:rsidRPr="00CF3D3C">
        <w:rPr>
          <w:rFonts w:cstheme="minorHAnsi"/>
          <w:bCs/>
        </w:rPr>
        <w:t xml:space="preserve">criticizing the NCC's consultation process and lack of supporting data for the proposed crossing. </w:t>
      </w:r>
    </w:p>
    <w:p w14:paraId="6EFC6256" w14:textId="7180B742" w:rsidR="002E7619" w:rsidRDefault="0023320F" w:rsidP="00C46214">
      <w:pPr>
        <w:pStyle w:val="ListParagraph"/>
        <w:numPr>
          <w:ilvl w:val="0"/>
          <w:numId w:val="7"/>
        </w:numPr>
        <w:rPr>
          <w:rFonts w:cstheme="minorHAnsi"/>
          <w:bCs/>
        </w:rPr>
      </w:pPr>
      <w:r>
        <w:rPr>
          <w:rFonts w:cstheme="minorHAnsi"/>
          <w:bCs/>
        </w:rPr>
        <w:lastRenderedPageBreak/>
        <w:t xml:space="preserve">A letter has been drafted and has received the support of other community associations (Lindenlea, </w:t>
      </w:r>
      <w:r w:rsidR="008D6E9D">
        <w:rPr>
          <w:rFonts w:cstheme="minorHAnsi"/>
          <w:bCs/>
        </w:rPr>
        <w:t>Carson Groves).  O</w:t>
      </w:r>
      <w:r w:rsidR="00981CAE" w:rsidRPr="0023320F">
        <w:rPr>
          <w:rFonts w:cstheme="minorHAnsi"/>
          <w:bCs/>
        </w:rPr>
        <w:t>nce New Edinburgh</w:t>
      </w:r>
      <w:r w:rsidR="00852DE4" w:rsidRPr="0023320F">
        <w:rPr>
          <w:rFonts w:cstheme="minorHAnsi"/>
          <w:bCs/>
        </w:rPr>
        <w:t xml:space="preserve"> confirms</w:t>
      </w:r>
      <w:r w:rsidR="003828E7">
        <w:rPr>
          <w:rFonts w:cstheme="minorHAnsi"/>
          <w:bCs/>
        </w:rPr>
        <w:t>, the letter</w:t>
      </w:r>
      <w:r w:rsidR="00852DE4" w:rsidRPr="0023320F">
        <w:rPr>
          <w:rFonts w:cstheme="minorHAnsi"/>
          <w:bCs/>
        </w:rPr>
        <w:t xml:space="preserve"> will be sent to municipal, federal provincial representatives to raise our concerns.  Next meeting December 11</w:t>
      </w:r>
      <w:r w:rsidR="009D713D">
        <w:rPr>
          <w:rFonts w:cstheme="minorHAnsi"/>
          <w:bCs/>
        </w:rPr>
        <w:t>,</w:t>
      </w:r>
      <w:r w:rsidR="00852DE4" w:rsidRPr="0023320F">
        <w:rPr>
          <w:rFonts w:cstheme="minorHAnsi"/>
          <w:bCs/>
        </w:rPr>
        <w:t xml:space="preserve"> </w:t>
      </w:r>
      <w:r w:rsidR="009F3593" w:rsidRPr="0023320F">
        <w:rPr>
          <w:rFonts w:cstheme="minorHAnsi"/>
          <w:bCs/>
        </w:rPr>
        <w:t>for consultation process at noon at St Laurent complex</w:t>
      </w:r>
      <w:r w:rsidR="00981CAE" w:rsidRPr="0023320F">
        <w:rPr>
          <w:rFonts w:cstheme="minorHAnsi"/>
          <w:bCs/>
        </w:rPr>
        <w:t>, Natalie will attend.</w:t>
      </w:r>
    </w:p>
    <w:p w14:paraId="1714C4BB" w14:textId="49303364" w:rsidR="004D0D85" w:rsidRPr="004D0D85" w:rsidRDefault="00FE363A" w:rsidP="00FE363A">
      <w:pPr>
        <w:rPr>
          <w:rFonts w:cstheme="minorHAnsi"/>
          <w:bCs/>
        </w:rPr>
      </w:pPr>
      <w:r>
        <w:rPr>
          <w:rFonts w:cstheme="minorHAnsi"/>
          <w:bCs/>
        </w:rPr>
        <w:t>Other concerns: Natalie:</w:t>
      </w:r>
    </w:p>
    <w:p w14:paraId="7920D610" w14:textId="77777777" w:rsidR="004D0D85" w:rsidRDefault="009F3593" w:rsidP="00D57EB5">
      <w:pPr>
        <w:pStyle w:val="ListParagraph"/>
        <w:numPr>
          <w:ilvl w:val="0"/>
          <w:numId w:val="7"/>
        </w:numPr>
        <w:rPr>
          <w:rFonts w:cstheme="minorHAnsi"/>
          <w:bCs/>
        </w:rPr>
      </w:pPr>
      <w:r w:rsidRPr="004D0D85">
        <w:rPr>
          <w:rFonts w:cstheme="minorHAnsi"/>
          <w:bCs/>
        </w:rPr>
        <w:t xml:space="preserve">Budget session:  </w:t>
      </w:r>
      <w:r w:rsidR="00882D52" w:rsidRPr="004D0D85">
        <w:rPr>
          <w:rFonts w:cstheme="minorHAnsi"/>
          <w:bCs/>
        </w:rPr>
        <w:t>about 24 people logged in, lack of interest f</w:t>
      </w:r>
      <w:r w:rsidR="007A17DB" w:rsidRPr="004D0D85">
        <w:rPr>
          <w:rFonts w:cstheme="minorHAnsi"/>
          <w:bCs/>
        </w:rPr>
        <w:t>rom W</w:t>
      </w:r>
      <w:r w:rsidR="00882D52" w:rsidRPr="004D0D85">
        <w:rPr>
          <w:rFonts w:cstheme="minorHAnsi"/>
          <w:bCs/>
        </w:rPr>
        <w:t>ard 13.</w:t>
      </w:r>
      <w:r w:rsidR="00F47B42" w:rsidRPr="004D0D85">
        <w:rPr>
          <w:rFonts w:cstheme="minorHAnsi"/>
          <w:bCs/>
        </w:rPr>
        <w:t xml:space="preserve">  There </w:t>
      </w:r>
      <w:r w:rsidR="00622310" w:rsidRPr="004D0D85">
        <w:rPr>
          <w:rFonts w:cstheme="minorHAnsi"/>
          <w:bCs/>
        </w:rPr>
        <w:t>was a presentation by staff of</w:t>
      </w:r>
      <w:r w:rsidR="00F47B42" w:rsidRPr="004D0D85">
        <w:rPr>
          <w:rFonts w:cstheme="minorHAnsi"/>
          <w:bCs/>
        </w:rPr>
        <w:t xml:space="preserve"> a</w:t>
      </w:r>
      <w:r w:rsidR="00622310" w:rsidRPr="004D0D85">
        <w:rPr>
          <w:rFonts w:cstheme="minorHAnsi"/>
          <w:bCs/>
        </w:rPr>
        <w:t xml:space="preserve"> slide deck, were a few questions.  </w:t>
      </w:r>
    </w:p>
    <w:p w14:paraId="6C907623" w14:textId="77777777" w:rsidR="00F83D08" w:rsidRDefault="00BB4F26" w:rsidP="00D57EB5">
      <w:pPr>
        <w:pStyle w:val="ListParagraph"/>
        <w:numPr>
          <w:ilvl w:val="0"/>
          <w:numId w:val="7"/>
        </w:numPr>
        <w:rPr>
          <w:rFonts w:cstheme="minorHAnsi"/>
          <w:bCs/>
        </w:rPr>
      </w:pPr>
      <w:r w:rsidRPr="00F83D08">
        <w:rPr>
          <w:rFonts w:cstheme="minorHAnsi"/>
          <w:bCs/>
        </w:rPr>
        <w:t xml:space="preserve">Incorporation, currently </w:t>
      </w:r>
      <w:r w:rsidR="00FE363A" w:rsidRPr="00F83D08">
        <w:rPr>
          <w:rFonts w:cstheme="minorHAnsi"/>
          <w:bCs/>
        </w:rPr>
        <w:t xml:space="preserve">the MPCA is incorporated </w:t>
      </w:r>
      <w:r w:rsidRPr="00F83D08">
        <w:rPr>
          <w:rFonts w:cstheme="minorHAnsi"/>
          <w:bCs/>
        </w:rPr>
        <w:t xml:space="preserve">under </w:t>
      </w:r>
      <w:r w:rsidR="00FE363A" w:rsidRPr="00F83D08">
        <w:rPr>
          <w:rFonts w:cstheme="minorHAnsi"/>
          <w:bCs/>
        </w:rPr>
        <w:t xml:space="preserve">the </w:t>
      </w:r>
      <w:r w:rsidRPr="00F83D08">
        <w:rPr>
          <w:rFonts w:cstheme="minorHAnsi"/>
          <w:bCs/>
        </w:rPr>
        <w:t xml:space="preserve">province of Ontario as a non-profit.  </w:t>
      </w:r>
      <w:r w:rsidR="000221C2" w:rsidRPr="00F83D08">
        <w:rPr>
          <w:rFonts w:cstheme="minorHAnsi"/>
          <w:bCs/>
        </w:rPr>
        <w:t>The group discussed their current provincial incorporation status and the previous attempt to switch to federal incorporation, with Natalie planning to follow up with Asma about the reasons for not completing the federal incorporation</w:t>
      </w:r>
      <w:r w:rsidR="00F83D08" w:rsidRPr="00F83D08">
        <w:rPr>
          <w:rFonts w:cstheme="minorHAnsi"/>
          <w:bCs/>
        </w:rPr>
        <w:t xml:space="preserve">.  </w:t>
      </w:r>
    </w:p>
    <w:p w14:paraId="1F33C37D" w14:textId="5B9749C4" w:rsidR="00F83D08" w:rsidRPr="00F83D08" w:rsidRDefault="00904DA7" w:rsidP="004D1897">
      <w:pPr>
        <w:pStyle w:val="ListParagraph"/>
        <w:numPr>
          <w:ilvl w:val="0"/>
          <w:numId w:val="7"/>
        </w:numPr>
        <w:rPr>
          <w:rFonts w:cstheme="minorHAnsi"/>
          <w:bCs/>
        </w:rPr>
      </w:pPr>
      <w:r w:rsidRPr="00904DA7">
        <w:rPr>
          <w:rFonts w:cstheme="minorHAnsi"/>
          <w:bCs/>
        </w:rPr>
        <w:t xml:space="preserve">The board discussed the installation of sidewalks in Manor Park, with Natalie expressing concerns about the city's policy of building sidewalks in some new subdivisions but not others. </w:t>
      </w:r>
      <w:r w:rsidR="004D1897">
        <w:rPr>
          <w:rFonts w:cstheme="minorHAnsi"/>
          <w:bCs/>
        </w:rPr>
        <w:t>Louise</w:t>
      </w:r>
      <w:r w:rsidRPr="00904DA7">
        <w:rPr>
          <w:rFonts w:cstheme="minorHAnsi"/>
          <w:bCs/>
        </w:rPr>
        <w:t xml:space="preserve"> noted that not all board members were opposed to sidewalks, and Patrick suggested finding a compromise that would advance the city's objectives while addressing neighborhood concerns. Elizabeth shared perspectives from disabled residents who moved to Manor Park for its accessibility, highlighting the need to consider various viewpoints. The group discussed the timeline for sidewalk construction, with work likely to resume in the spring, and the potential impact on snow removal and parking.</w:t>
      </w:r>
      <w:r w:rsidR="004D1897">
        <w:rPr>
          <w:rFonts w:cstheme="minorHAnsi"/>
          <w:bCs/>
        </w:rPr>
        <w:t xml:space="preserve">  </w:t>
      </w:r>
      <w:r w:rsidR="00F83D08" w:rsidRPr="00F83D08">
        <w:rPr>
          <w:rFonts w:cstheme="minorHAnsi"/>
          <w:bCs/>
        </w:rPr>
        <w:t>Natalie explained she would respond to Mark Patrie by acknowledging the board's divided stance and advocating for sidewalks only where genuinely needed, while avoiding a formal declaration. The board members debated the reliability of various surveys conducted by different individuals, noting that not all residents were surveyed. The group agreed to maintain a neutral position for now, though Natalie indicated she would speak at the upcoming city hearing.</w:t>
      </w:r>
    </w:p>
    <w:p w14:paraId="2113FBC3" w14:textId="77777777" w:rsidR="00BD79B3" w:rsidRDefault="00A6273B" w:rsidP="006A227E">
      <w:pPr>
        <w:rPr>
          <w:rFonts w:cstheme="minorHAnsi"/>
          <w:bCs/>
        </w:rPr>
      </w:pPr>
      <w:r>
        <w:rPr>
          <w:rFonts w:cstheme="minorHAnsi"/>
          <w:bCs/>
        </w:rPr>
        <w:t xml:space="preserve">Community outreach – Natalie: </w:t>
      </w:r>
    </w:p>
    <w:p w14:paraId="3676B7F0" w14:textId="0183445A" w:rsidR="00A1356D" w:rsidRPr="00BD79B3" w:rsidRDefault="00FD35A1" w:rsidP="00BD79B3">
      <w:pPr>
        <w:pStyle w:val="ListParagraph"/>
        <w:numPr>
          <w:ilvl w:val="0"/>
          <w:numId w:val="9"/>
        </w:numPr>
        <w:rPr>
          <w:rFonts w:cstheme="minorHAnsi"/>
          <w:bCs/>
        </w:rPr>
      </w:pPr>
      <w:r w:rsidRPr="00BD79B3">
        <w:rPr>
          <w:rFonts w:cstheme="minorHAnsi"/>
          <w:bCs/>
        </w:rPr>
        <w:t xml:space="preserve">The board discussed several community matters, including a $200 allocation for gift cards to be distributed at two upcoming </w:t>
      </w:r>
      <w:r w:rsidR="00394DC4">
        <w:rPr>
          <w:rFonts w:cstheme="minorHAnsi"/>
          <w:bCs/>
        </w:rPr>
        <w:t xml:space="preserve">Christmas </w:t>
      </w:r>
      <w:r w:rsidRPr="00BD79B3">
        <w:rPr>
          <w:rFonts w:cstheme="minorHAnsi"/>
          <w:bCs/>
        </w:rPr>
        <w:t xml:space="preserve">parties hosted by Rideau-Rockcliffe Community Association at Yule Coop and 500 St. Laurent.  </w:t>
      </w:r>
      <w:r w:rsidR="00A1356D" w:rsidRPr="00BD79B3">
        <w:rPr>
          <w:rFonts w:cstheme="minorHAnsi"/>
          <w:bCs/>
        </w:rPr>
        <w:t xml:space="preserve">Mary and Elizabeth attended a meeting with Jennifer at Rideau Rockcliffe and tenants of </w:t>
      </w:r>
      <w:r w:rsidR="00A55F65">
        <w:rPr>
          <w:rFonts w:cstheme="minorHAnsi"/>
          <w:bCs/>
        </w:rPr>
        <w:t>Y</w:t>
      </w:r>
      <w:r w:rsidR="00A1356D" w:rsidRPr="00BD79B3">
        <w:rPr>
          <w:rFonts w:cstheme="minorHAnsi"/>
          <w:bCs/>
        </w:rPr>
        <w:t xml:space="preserve">ule </w:t>
      </w:r>
      <w:r w:rsidR="00A55F65">
        <w:rPr>
          <w:rFonts w:cstheme="minorHAnsi"/>
          <w:bCs/>
        </w:rPr>
        <w:t>C</w:t>
      </w:r>
      <w:r w:rsidR="00A1356D" w:rsidRPr="00BD79B3">
        <w:rPr>
          <w:rFonts w:cstheme="minorHAnsi"/>
          <w:bCs/>
        </w:rPr>
        <w:t xml:space="preserve">oop how to decide how to </w:t>
      </w:r>
      <w:r w:rsidR="00A90C7C">
        <w:rPr>
          <w:rFonts w:cstheme="minorHAnsi"/>
          <w:bCs/>
        </w:rPr>
        <w:t xml:space="preserve">distribute the </w:t>
      </w:r>
      <w:r w:rsidR="00A1356D" w:rsidRPr="00BD79B3">
        <w:rPr>
          <w:rFonts w:cstheme="minorHAnsi"/>
          <w:bCs/>
        </w:rPr>
        <w:t xml:space="preserve">grant, </w:t>
      </w:r>
      <w:r w:rsidR="00A90C7C">
        <w:rPr>
          <w:rFonts w:cstheme="minorHAnsi"/>
          <w:bCs/>
        </w:rPr>
        <w:t xml:space="preserve">deciding it will go to </w:t>
      </w:r>
      <w:r w:rsidR="00A1356D" w:rsidRPr="00BD79B3">
        <w:rPr>
          <w:rFonts w:cstheme="minorHAnsi"/>
          <w:bCs/>
        </w:rPr>
        <w:t>food</w:t>
      </w:r>
      <w:r w:rsidR="006A227E" w:rsidRPr="00BD79B3">
        <w:rPr>
          <w:rFonts w:cstheme="minorHAnsi"/>
          <w:bCs/>
        </w:rPr>
        <w:t xml:space="preserve">, as up to 50% of residents experience food shortages.  </w:t>
      </w:r>
      <w:r w:rsidR="00A1356D" w:rsidRPr="00BD79B3">
        <w:rPr>
          <w:rFonts w:cstheme="minorHAnsi"/>
          <w:bCs/>
        </w:rPr>
        <w:t xml:space="preserve">Other community housing </w:t>
      </w:r>
      <w:r w:rsidR="00A335E9" w:rsidRPr="00BD79B3">
        <w:rPr>
          <w:rFonts w:cstheme="minorHAnsi"/>
          <w:bCs/>
        </w:rPr>
        <w:t>locations are set</w:t>
      </w:r>
      <w:r w:rsidR="00A1356D" w:rsidRPr="00BD79B3">
        <w:rPr>
          <w:rFonts w:cstheme="minorHAnsi"/>
          <w:bCs/>
        </w:rPr>
        <w:t xml:space="preserve">ting up pantries run by community members.  Looking to see how </w:t>
      </w:r>
      <w:r w:rsidR="00A90C7C">
        <w:rPr>
          <w:rFonts w:cstheme="minorHAnsi"/>
          <w:bCs/>
        </w:rPr>
        <w:t xml:space="preserve">the </w:t>
      </w:r>
      <w:r w:rsidR="00A90C7C" w:rsidRPr="00BD79B3">
        <w:rPr>
          <w:rFonts w:cstheme="minorHAnsi"/>
          <w:bCs/>
        </w:rPr>
        <w:t>pantries</w:t>
      </w:r>
      <w:r w:rsidR="00A1356D" w:rsidRPr="00BD79B3">
        <w:rPr>
          <w:rFonts w:cstheme="minorHAnsi"/>
          <w:bCs/>
        </w:rPr>
        <w:t xml:space="preserve"> work in new buildings</w:t>
      </w:r>
      <w:r w:rsidR="00A335E9" w:rsidRPr="00BD79B3">
        <w:rPr>
          <w:rFonts w:cstheme="minorHAnsi"/>
          <w:bCs/>
        </w:rPr>
        <w:t xml:space="preserve"> before establishing one at Yule.  </w:t>
      </w:r>
    </w:p>
    <w:p w14:paraId="14C9F41F" w14:textId="15CABEF1" w:rsidR="00BD79B3" w:rsidRPr="00BD79B3" w:rsidRDefault="00A90C7C" w:rsidP="00BD79B3">
      <w:pPr>
        <w:pStyle w:val="ListParagraph"/>
        <w:numPr>
          <w:ilvl w:val="0"/>
          <w:numId w:val="8"/>
        </w:numPr>
        <w:rPr>
          <w:rFonts w:cstheme="minorHAnsi"/>
          <w:bCs/>
        </w:rPr>
      </w:pPr>
      <w:r>
        <w:rPr>
          <w:rFonts w:cstheme="minorHAnsi"/>
          <w:bCs/>
        </w:rPr>
        <w:t xml:space="preserve">On </w:t>
      </w:r>
      <w:r w:rsidR="00BD79B3" w:rsidRPr="00BD79B3">
        <w:rPr>
          <w:rFonts w:cstheme="minorHAnsi"/>
          <w:bCs/>
        </w:rPr>
        <w:t>December 3</w:t>
      </w:r>
      <w:r w:rsidR="00EC7C67">
        <w:rPr>
          <w:rFonts w:cstheme="minorHAnsi"/>
          <w:bCs/>
        </w:rPr>
        <w:t>,</w:t>
      </w:r>
      <w:r w:rsidR="00BD79B3" w:rsidRPr="00BD79B3">
        <w:rPr>
          <w:rFonts w:cstheme="minorHAnsi"/>
          <w:bCs/>
        </w:rPr>
        <w:t xml:space="preserve"> police will provide an update on 3 local murders (Apple tree, bus station, and  Meadow Park Place (probably aviation parkway)</w:t>
      </w:r>
      <w:r w:rsidR="00063342">
        <w:rPr>
          <w:rFonts w:cstheme="minorHAnsi"/>
          <w:bCs/>
        </w:rPr>
        <w:t>)</w:t>
      </w:r>
      <w:r w:rsidR="00BD79B3" w:rsidRPr="00BD79B3">
        <w:rPr>
          <w:rFonts w:cstheme="minorHAnsi"/>
          <w:bCs/>
        </w:rPr>
        <w:t xml:space="preserve"> for Manor Park Hill and 500 St. Laurent residents.   </w:t>
      </w:r>
      <w:r w:rsidR="00BD79B3">
        <w:rPr>
          <w:rFonts w:cstheme="minorHAnsi"/>
          <w:bCs/>
        </w:rPr>
        <w:t>Sean will attend the meeting.</w:t>
      </w:r>
    </w:p>
    <w:p w14:paraId="15A923AA" w14:textId="77777777" w:rsidR="00BD79B3" w:rsidRDefault="00BD79B3" w:rsidP="006A227E">
      <w:pPr>
        <w:rPr>
          <w:rFonts w:cstheme="minorHAnsi"/>
          <w:bCs/>
        </w:rPr>
      </w:pPr>
    </w:p>
    <w:p w14:paraId="24788151" w14:textId="77777777" w:rsidR="000235E2" w:rsidRDefault="00E436B6" w:rsidP="00FD35A1">
      <w:pPr>
        <w:rPr>
          <w:rFonts w:cstheme="minorHAnsi"/>
          <w:bCs/>
        </w:rPr>
      </w:pPr>
      <w:r>
        <w:rPr>
          <w:rFonts w:cstheme="minorHAnsi"/>
          <w:bCs/>
        </w:rPr>
        <w:t>Zoning – Elizabeth</w:t>
      </w:r>
      <w:r w:rsidR="000235E2">
        <w:rPr>
          <w:rFonts w:cstheme="minorHAnsi"/>
          <w:bCs/>
        </w:rPr>
        <w:t>:</w:t>
      </w:r>
    </w:p>
    <w:p w14:paraId="4ADD19CE" w14:textId="3060836A" w:rsidR="00F83D08" w:rsidRDefault="00344BD8" w:rsidP="00A6273B">
      <w:pPr>
        <w:pStyle w:val="ListParagraph"/>
        <w:numPr>
          <w:ilvl w:val="0"/>
          <w:numId w:val="8"/>
        </w:numPr>
        <w:rPr>
          <w:rFonts w:cstheme="minorHAnsi"/>
          <w:bCs/>
        </w:rPr>
      </w:pPr>
      <w:r w:rsidRPr="00BD79B3">
        <w:rPr>
          <w:rFonts w:cstheme="minorHAnsi"/>
          <w:bCs/>
        </w:rPr>
        <w:t>Elizabeth and Sean have r</w:t>
      </w:r>
      <w:r w:rsidR="00FD35A1" w:rsidRPr="00BD79B3">
        <w:rPr>
          <w:rFonts w:cstheme="minorHAnsi"/>
          <w:bCs/>
        </w:rPr>
        <w:t>eviewed the third draft of the zoning bylaw, which Elizabeth noted differs substantially from the Official Plan and has faced significant pushback</w:t>
      </w:r>
      <w:r w:rsidR="001339D6">
        <w:rPr>
          <w:rFonts w:cstheme="minorHAnsi"/>
          <w:bCs/>
        </w:rPr>
        <w:t>.</w:t>
      </w:r>
    </w:p>
    <w:p w14:paraId="2D614383" w14:textId="5324B72F" w:rsidR="001339D6" w:rsidRPr="00BD79B3" w:rsidRDefault="001339D6" w:rsidP="00A6273B">
      <w:pPr>
        <w:pStyle w:val="ListParagraph"/>
        <w:numPr>
          <w:ilvl w:val="0"/>
          <w:numId w:val="8"/>
        </w:numPr>
        <w:rPr>
          <w:rFonts w:cstheme="minorHAnsi"/>
          <w:bCs/>
        </w:rPr>
      </w:pPr>
      <w:r>
        <w:rPr>
          <w:rFonts w:cstheme="minorHAnsi"/>
          <w:bCs/>
        </w:rPr>
        <w:lastRenderedPageBreak/>
        <w:t>She has drafted a response to send to Rawlson</w:t>
      </w:r>
      <w:r w:rsidR="00E33D7D">
        <w:rPr>
          <w:rFonts w:cstheme="minorHAnsi"/>
          <w:bCs/>
        </w:rPr>
        <w:t>’</w:t>
      </w:r>
      <w:r>
        <w:rPr>
          <w:rFonts w:cstheme="minorHAnsi"/>
          <w:bCs/>
        </w:rPr>
        <w:t xml:space="preserve">s office, Sean will add </w:t>
      </w:r>
      <w:r w:rsidR="00713BCA">
        <w:rPr>
          <w:rFonts w:cstheme="minorHAnsi"/>
          <w:bCs/>
        </w:rPr>
        <w:t xml:space="preserve">section on </w:t>
      </w:r>
      <w:r w:rsidR="00E16165">
        <w:rPr>
          <w:rFonts w:cstheme="minorHAnsi"/>
          <w:bCs/>
        </w:rPr>
        <w:t xml:space="preserve">Birch, Hemlock and </w:t>
      </w:r>
      <w:r w:rsidR="00E33D7D">
        <w:rPr>
          <w:rFonts w:cstheme="minorHAnsi"/>
          <w:bCs/>
        </w:rPr>
        <w:t>o</w:t>
      </w:r>
      <w:r w:rsidR="00257D5B">
        <w:rPr>
          <w:rFonts w:cstheme="minorHAnsi"/>
          <w:bCs/>
        </w:rPr>
        <w:t>v</w:t>
      </w:r>
      <w:r w:rsidR="00E16165">
        <w:rPr>
          <w:rFonts w:cstheme="minorHAnsi"/>
          <w:bCs/>
        </w:rPr>
        <w:t xml:space="preserve">erlay sections and also issues behind the </w:t>
      </w:r>
      <w:r w:rsidR="00E33D7D">
        <w:rPr>
          <w:rFonts w:cstheme="minorHAnsi"/>
          <w:bCs/>
        </w:rPr>
        <w:t>strip mall</w:t>
      </w:r>
      <w:r w:rsidR="00E16165">
        <w:rPr>
          <w:rFonts w:cstheme="minorHAnsi"/>
          <w:bCs/>
        </w:rPr>
        <w:t xml:space="preserve">.  </w:t>
      </w:r>
    </w:p>
    <w:p w14:paraId="30B04874" w14:textId="77777777" w:rsidR="00112C7B" w:rsidRDefault="00112C7B" w:rsidP="00D57EB5">
      <w:pPr>
        <w:rPr>
          <w:rFonts w:cstheme="minorHAnsi"/>
          <w:bCs/>
        </w:rPr>
      </w:pPr>
    </w:p>
    <w:p w14:paraId="0E4BF08E" w14:textId="77777777" w:rsidR="00D87C4A" w:rsidRDefault="00D87C4A" w:rsidP="00D57EB5">
      <w:pPr>
        <w:rPr>
          <w:rFonts w:cstheme="minorHAnsi"/>
          <w:bCs/>
        </w:rPr>
      </w:pPr>
    </w:p>
    <w:p w14:paraId="776117AF" w14:textId="07B99FCE" w:rsidR="007A4076" w:rsidRDefault="008B24AC" w:rsidP="00D57EB5">
      <w:pPr>
        <w:rPr>
          <w:rFonts w:cstheme="minorHAnsi"/>
          <w:bCs/>
        </w:rPr>
      </w:pPr>
      <w:r>
        <w:rPr>
          <w:rFonts w:cstheme="minorHAnsi"/>
          <w:bCs/>
        </w:rPr>
        <w:t>N</w:t>
      </w:r>
      <w:r w:rsidR="00BD2B8E">
        <w:rPr>
          <w:rFonts w:cstheme="minorHAnsi"/>
          <w:bCs/>
        </w:rPr>
        <w:t>ext</w:t>
      </w:r>
      <w:r w:rsidR="00985D0B">
        <w:rPr>
          <w:rFonts w:cstheme="minorHAnsi"/>
          <w:bCs/>
        </w:rPr>
        <w:t xml:space="preserve"> meeting </w:t>
      </w:r>
      <w:r w:rsidR="00773FD9">
        <w:rPr>
          <w:rFonts w:cstheme="minorHAnsi"/>
          <w:bCs/>
        </w:rPr>
        <w:t>December</w:t>
      </w:r>
      <w:r w:rsidR="00985D0B">
        <w:rPr>
          <w:rFonts w:cstheme="minorHAnsi"/>
          <w:bCs/>
        </w:rPr>
        <w:t xml:space="preserve"> 16</w:t>
      </w:r>
      <w:r w:rsidR="00802D28" w:rsidRPr="00FF467B">
        <w:rPr>
          <w:rFonts w:cstheme="minorHAnsi"/>
          <w:bCs/>
          <w:vertAlign w:val="superscript"/>
        </w:rPr>
        <w:t>th</w:t>
      </w:r>
    </w:p>
    <w:sectPr w:rsidR="007A40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2378C"/>
    <w:multiLevelType w:val="hybridMultilevel"/>
    <w:tmpl w:val="F7C86C0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DB543C0"/>
    <w:multiLevelType w:val="hybridMultilevel"/>
    <w:tmpl w:val="A7667FC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3AC5127"/>
    <w:multiLevelType w:val="hybridMultilevel"/>
    <w:tmpl w:val="0BC863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CDC669E"/>
    <w:multiLevelType w:val="multilevel"/>
    <w:tmpl w:val="0A5A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926F1B"/>
    <w:multiLevelType w:val="hybridMultilevel"/>
    <w:tmpl w:val="23780B34"/>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80178CF"/>
    <w:multiLevelType w:val="hybridMultilevel"/>
    <w:tmpl w:val="BD482C4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6133FFF"/>
    <w:multiLevelType w:val="hybridMultilevel"/>
    <w:tmpl w:val="C61EF47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AE620FB"/>
    <w:multiLevelType w:val="hybridMultilevel"/>
    <w:tmpl w:val="C32E3A0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6E42D2"/>
    <w:multiLevelType w:val="hybridMultilevel"/>
    <w:tmpl w:val="81F8ADB0"/>
    <w:lvl w:ilvl="0" w:tplc="10090003">
      <w:start w:val="1"/>
      <w:numFmt w:val="bullet"/>
      <w:lvlText w:val="o"/>
      <w:lvlJc w:val="left"/>
      <w:pPr>
        <w:ind w:left="768" w:hanging="360"/>
      </w:pPr>
      <w:rPr>
        <w:rFonts w:ascii="Courier New" w:hAnsi="Courier New" w:cs="Courier New"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num w:numId="1" w16cid:durableId="812405451">
    <w:abstractNumId w:val="7"/>
  </w:num>
  <w:num w:numId="2" w16cid:durableId="369846440">
    <w:abstractNumId w:val="4"/>
  </w:num>
  <w:num w:numId="3" w16cid:durableId="890530698">
    <w:abstractNumId w:val="5"/>
  </w:num>
  <w:num w:numId="4" w16cid:durableId="923883337">
    <w:abstractNumId w:val="6"/>
  </w:num>
  <w:num w:numId="5" w16cid:durableId="1877430596">
    <w:abstractNumId w:val="3"/>
  </w:num>
  <w:num w:numId="6" w16cid:durableId="309332017">
    <w:abstractNumId w:val="8"/>
  </w:num>
  <w:num w:numId="7" w16cid:durableId="681662463">
    <w:abstractNumId w:val="0"/>
  </w:num>
  <w:num w:numId="8" w16cid:durableId="331224867">
    <w:abstractNumId w:val="2"/>
  </w:num>
  <w:num w:numId="9" w16cid:durableId="1465124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60"/>
    <w:rsid w:val="00000825"/>
    <w:rsid w:val="00001D56"/>
    <w:rsid w:val="000221C2"/>
    <w:rsid w:val="000235E2"/>
    <w:rsid w:val="0004215A"/>
    <w:rsid w:val="00055EC2"/>
    <w:rsid w:val="00055EF0"/>
    <w:rsid w:val="00063342"/>
    <w:rsid w:val="000B1961"/>
    <w:rsid w:val="00112C7B"/>
    <w:rsid w:val="001339D6"/>
    <w:rsid w:val="00177574"/>
    <w:rsid w:val="00192119"/>
    <w:rsid w:val="002050E1"/>
    <w:rsid w:val="0023320F"/>
    <w:rsid w:val="002349E3"/>
    <w:rsid w:val="00257D5B"/>
    <w:rsid w:val="002C2E82"/>
    <w:rsid w:val="002C6CC4"/>
    <w:rsid w:val="002D32AF"/>
    <w:rsid w:val="002D355C"/>
    <w:rsid w:val="002E7619"/>
    <w:rsid w:val="002F1B60"/>
    <w:rsid w:val="00321F8A"/>
    <w:rsid w:val="00342D61"/>
    <w:rsid w:val="00344BD8"/>
    <w:rsid w:val="00350104"/>
    <w:rsid w:val="00350598"/>
    <w:rsid w:val="003828E7"/>
    <w:rsid w:val="00383209"/>
    <w:rsid w:val="00386B8F"/>
    <w:rsid w:val="00394DC4"/>
    <w:rsid w:val="003B0BF7"/>
    <w:rsid w:val="003D00DE"/>
    <w:rsid w:val="003D2981"/>
    <w:rsid w:val="003F353C"/>
    <w:rsid w:val="004101D3"/>
    <w:rsid w:val="00410AE2"/>
    <w:rsid w:val="004B2BF8"/>
    <w:rsid w:val="004D0D85"/>
    <w:rsid w:val="004D1897"/>
    <w:rsid w:val="00567782"/>
    <w:rsid w:val="00587996"/>
    <w:rsid w:val="0059375F"/>
    <w:rsid w:val="005A3AD5"/>
    <w:rsid w:val="00622310"/>
    <w:rsid w:val="00626C2D"/>
    <w:rsid w:val="00680BA5"/>
    <w:rsid w:val="00693B34"/>
    <w:rsid w:val="006A227E"/>
    <w:rsid w:val="006C4373"/>
    <w:rsid w:val="006D06E8"/>
    <w:rsid w:val="006D58FB"/>
    <w:rsid w:val="006F0ACD"/>
    <w:rsid w:val="00713BCA"/>
    <w:rsid w:val="00745000"/>
    <w:rsid w:val="00764AA5"/>
    <w:rsid w:val="0077305F"/>
    <w:rsid w:val="0077335D"/>
    <w:rsid w:val="00773FD9"/>
    <w:rsid w:val="00797EC0"/>
    <w:rsid w:val="007A17DB"/>
    <w:rsid w:val="007A4076"/>
    <w:rsid w:val="007B593A"/>
    <w:rsid w:val="007C110C"/>
    <w:rsid w:val="007C1546"/>
    <w:rsid w:val="00802D28"/>
    <w:rsid w:val="00852DE4"/>
    <w:rsid w:val="00882D52"/>
    <w:rsid w:val="008B24AC"/>
    <w:rsid w:val="008B29A5"/>
    <w:rsid w:val="008B5D2B"/>
    <w:rsid w:val="008D337F"/>
    <w:rsid w:val="008D6E9D"/>
    <w:rsid w:val="00900C5D"/>
    <w:rsid w:val="00904DA7"/>
    <w:rsid w:val="0091593F"/>
    <w:rsid w:val="00944EED"/>
    <w:rsid w:val="00975CC7"/>
    <w:rsid w:val="00981CAE"/>
    <w:rsid w:val="00985D0B"/>
    <w:rsid w:val="0099314A"/>
    <w:rsid w:val="009A6886"/>
    <w:rsid w:val="009D713D"/>
    <w:rsid w:val="009F3593"/>
    <w:rsid w:val="009F37BA"/>
    <w:rsid w:val="00A038A6"/>
    <w:rsid w:val="00A1356D"/>
    <w:rsid w:val="00A2245E"/>
    <w:rsid w:val="00A335E9"/>
    <w:rsid w:val="00A40B9D"/>
    <w:rsid w:val="00A54318"/>
    <w:rsid w:val="00A55F65"/>
    <w:rsid w:val="00A6273B"/>
    <w:rsid w:val="00A62E2D"/>
    <w:rsid w:val="00A64107"/>
    <w:rsid w:val="00A64AEC"/>
    <w:rsid w:val="00A90C7C"/>
    <w:rsid w:val="00B1136E"/>
    <w:rsid w:val="00B84ED1"/>
    <w:rsid w:val="00BA3CC9"/>
    <w:rsid w:val="00BB3F0E"/>
    <w:rsid w:val="00BB4F26"/>
    <w:rsid w:val="00BB5EF7"/>
    <w:rsid w:val="00BC565D"/>
    <w:rsid w:val="00BD2B8E"/>
    <w:rsid w:val="00BD79B3"/>
    <w:rsid w:val="00BF030D"/>
    <w:rsid w:val="00C46214"/>
    <w:rsid w:val="00C5543D"/>
    <w:rsid w:val="00C64A97"/>
    <w:rsid w:val="00C76261"/>
    <w:rsid w:val="00CB38C7"/>
    <w:rsid w:val="00CE328E"/>
    <w:rsid w:val="00CE470E"/>
    <w:rsid w:val="00CF3D3C"/>
    <w:rsid w:val="00D40C7D"/>
    <w:rsid w:val="00D500BF"/>
    <w:rsid w:val="00D5536C"/>
    <w:rsid w:val="00D57EB5"/>
    <w:rsid w:val="00D724A3"/>
    <w:rsid w:val="00D87C4A"/>
    <w:rsid w:val="00DD14E6"/>
    <w:rsid w:val="00DE2A03"/>
    <w:rsid w:val="00E138DB"/>
    <w:rsid w:val="00E16165"/>
    <w:rsid w:val="00E203A9"/>
    <w:rsid w:val="00E33D7D"/>
    <w:rsid w:val="00E436B6"/>
    <w:rsid w:val="00E7579C"/>
    <w:rsid w:val="00EA07F0"/>
    <w:rsid w:val="00EC7C67"/>
    <w:rsid w:val="00EF0625"/>
    <w:rsid w:val="00F07110"/>
    <w:rsid w:val="00F273BD"/>
    <w:rsid w:val="00F310CD"/>
    <w:rsid w:val="00F32366"/>
    <w:rsid w:val="00F47B42"/>
    <w:rsid w:val="00F52F2C"/>
    <w:rsid w:val="00F83D08"/>
    <w:rsid w:val="00FA174D"/>
    <w:rsid w:val="00FC606D"/>
    <w:rsid w:val="00FD35A1"/>
    <w:rsid w:val="00FE363A"/>
    <w:rsid w:val="00FF46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3344"/>
  <w15:chartTrackingRefBased/>
  <w15:docId w15:val="{3F918AD4-BACB-4531-95CA-F1BDE181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D3"/>
  </w:style>
  <w:style w:type="paragraph" w:styleId="Heading1">
    <w:name w:val="heading 1"/>
    <w:basedOn w:val="Normal"/>
    <w:next w:val="Normal"/>
    <w:link w:val="Heading1Char"/>
    <w:uiPriority w:val="9"/>
    <w:qFormat/>
    <w:rsid w:val="002F1B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1B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1B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1B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1B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1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B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1B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1B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1B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1B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1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B60"/>
    <w:rPr>
      <w:rFonts w:eastAsiaTheme="majorEastAsia" w:cstheme="majorBidi"/>
      <w:color w:val="272727" w:themeColor="text1" w:themeTint="D8"/>
    </w:rPr>
  </w:style>
  <w:style w:type="paragraph" w:styleId="Title">
    <w:name w:val="Title"/>
    <w:basedOn w:val="Normal"/>
    <w:next w:val="Normal"/>
    <w:link w:val="TitleChar"/>
    <w:uiPriority w:val="10"/>
    <w:qFormat/>
    <w:rsid w:val="002F1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B60"/>
    <w:pPr>
      <w:spacing w:before="160"/>
      <w:jc w:val="center"/>
    </w:pPr>
    <w:rPr>
      <w:i/>
      <w:iCs/>
      <w:color w:val="404040" w:themeColor="text1" w:themeTint="BF"/>
    </w:rPr>
  </w:style>
  <w:style w:type="character" w:customStyle="1" w:styleId="QuoteChar">
    <w:name w:val="Quote Char"/>
    <w:basedOn w:val="DefaultParagraphFont"/>
    <w:link w:val="Quote"/>
    <w:uiPriority w:val="29"/>
    <w:rsid w:val="002F1B60"/>
    <w:rPr>
      <w:i/>
      <w:iCs/>
      <w:color w:val="404040" w:themeColor="text1" w:themeTint="BF"/>
    </w:rPr>
  </w:style>
  <w:style w:type="paragraph" w:styleId="ListParagraph">
    <w:name w:val="List Paragraph"/>
    <w:basedOn w:val="Normal"/>
    <w:uiPriority w:val="34"/>
    <w:qFormat/>
    <w:rsid w:val="002F1B60"/>
    <w:pPr>
      <w:ind w:left="720"/>
      <w:contextualSpacing/>
    </w:pPr>
  </w:style>
  <w:style w:type="character" w:styleId="IntenseEmphasis">
    <w:name w:val="Intense Emphasis"/>
    <w:basedOn w:val="DefaultParagraphFont"/>
    <w:uiPriority w:val="21"/>
    <w:qFormat/>
    <w:rsid w:val="002F1B60"/>
    <w:rPr>
      <w:i/>
      <w:iCs/>
      <w:color w:val="2F5496" w:themeColor="accent1" w:themeShade="BF"/>
    </w:rPr>
  </w:style>
  <w:style w:type="paragraph" w:styleId="IntenseQuote">
    <w:name w:val="Intense Quote"/>
    <w:basedOn w:val="Normal"/>
    <w:next w:val="Normal"/>
    <w:link w:val="IntenseQuoteChar"/>
    <w:uiPriority w:val="30"/>
    <w:qFormat/>
    <w:rsid w:val="002F1B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1B60"/>
    <w:rPr>
      <w:i/>
      <w:iCs/>
      <w:color w:val="2F5496" w:themeColor="accent1" w:themeShade="BF"/>
    </w:rPr>
  </w:style>
  <w:style w:type="character" w:styleId="IntenseReference">
    <w:name w:val="Intense Reference"/>
    <w:basedOn w:val="DefaultParagraphFont"/>
    <w:uiPriority w:val="32"/>
    <w:qFormat/>
    <w:rsid w:val="002F1B60"/>
    <w:rPr>
      <w:b/>
      <w:bCs/>
      <w:smallCaps/>
      <w:color w:val="2F5496" w:themeColor="accent1" w:themeShade="BF"/>
      <w:spacing w:val="5"/>
    </w:rPr>
  </w:style>
  <w:style w:type="character" w:styleId="Hyperlink">
    <w:name w:val="Hyperlink"/>
    <w:basedOn w:val="DefaultParagraphFont"/>
    <w:uiPriority w:val="99"/>
    <w:unhideWhenUsed/>
    <w:rsid w:val="00CF3D3C"/>
    <w:rPr>
      <w:color w:val="0563C1" w:themeColor="hyperlink"/>
      <w:u w:val="single"/>
    </w:rPr>
  </w:style>
  <w:style w:type="character" w:styleId="UnresolvedMention">
    <w:name w:val="Unresolved Mention"/>
    <w:basedOn w:val="DefaultParagraphFont"/>
    <w:uiPriority w:val="99"/>
    <w:semiHidden/>
    <w:unhideWhenUsed/>
    <w:rsid w:val="00CF3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Jones</dc:creator>
  <cp:keywords/>
  <dc:description/>
  <cp:lastModifiedBy>Louise Jones</cp:lastModifiedBy>
  <cp:revision>135</cp:revision>
  <dcterms:created xsi:type="dcterms:W3CDTF">2025-11-18T15:12:00Z</dcterms:created>
  <dcterms:modified xsi:type="dcterms:W3CDTF">2026-01-21T14:06:00Z</dcterms:modified>
</cp:coreProperties>
</file>